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45B9" w14:textId="77777777" w:rsidR="00F36B39" w:rsidRPr="00870125" w:rsidRDefault="007825B4" w:rsidP="00F36B39">
      <w:pPr>
        <w:pStyle w:val="Bezproreda"/>
        <w:rPr>
          <w:b/>
          <w:sz w:val="24"/>
          <w:szCs w:val="24"/>
        </w:rPr>
      </w:pPr>
      <w:r w:rsidRPr="00870125">
        <w:rPr>
          <w:b/>
          <w:sz w:val="24"/>
          <w:szCs w:val="24"/>
        </w:rPr>
        <w:t>OSNOVNA ŠKOLA SIRAČ</w:t>
      </w:r>
    </w:p>
    <w:p w14:paraId="45A892D0" w14:textId="6EC2AFF9" w:rsidR="007825B4" w:rsidRPr="00870125" w:rsidRDefault="00863F47" w:rsidP="00F36B39">
      <w:pPr>
        <w:pStyle w:val="Bezproreda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Vladimira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825B4" w:rsidRPr="00870125">
        <w:rPr>
          <w:b/>
          <w:sz w:val="24"/>
          <w:szCs w:val="24"/>
        </w:rPr>
        <w:t>Nazora</w:t>
      </w:r>
      <w:proofErr w:type="spellEnd"/>
      <w:r w:rsidR="007825B4" w:rsidRPr="00870125">
        <w:rPr>
          <w:b/>
          <w:sz w:val="24"/>
          <w:szCs w:val="24"/>
        </w:rPr>
        <w:t xml:space="preserve"> 10, 43541 Sirač</w:t>
      </w:r>
    </w:p>
    <w:p w14:paraId="6F150FC6" w14:textId="77777777" w:rsidR="00F36B39" w:rsidRPr="00870125" w:rsidRDefault="007825B4" w:rsidP="00F36B39">
      <w:pPr>
        <w:pStyle w:val="Bezproreda"/>
        <w:rPr>
          <w:b/>
          <w:sz w:val="24"/>
          <w:szCs w:val="24"/>
        </w:rPr>
      </w:pPr>
      <w:r w:rsidRPr="00870125">
        <w:rPr>
          <w:b/>
          <w:sz w:val="24"/>
          <w:szCs w:val="24"/>
        </w:rPr>
        <w:t>Tel: 043 442-121, 043 442-005</w:t>
      </w:r>
    </w:p>
    <w:p w14:paraId="160B1372" w14:textId="77777777" w:rsidR="007825B4" w:rsidRPr="00870125" w:rsidRDefault="007825B4" w:rsidP="00F36B39">
      <w:pPr>
        <w:pStyle w:val="Bezproreda"/>
        <w:rPr>
          <w:sz w:val="24"/>
          <w:szCs w:val="24"/>
        </w:rPr>
      </w:pPr>
      <w:r w:rsidRPr="00870125">
        <w:rPr>
          <w:b/>
          <w:sz w:val="24"/>
          <w:szCs w:val="24"/>
        </w:rPr>
        <w:t>Fax 043 442-120</w:t>
      </w:r>
    </w:p>
    <w:p w14:paraId="41F5C146" w14:textId="77777777" w:rsidR="00F36B39" w:rsidRPr="00870125" w:rsidRDefault="00F36B39" w:rsidP="00F36B39">
      <w:pPr>
        <w:pStyle w:val="Bezproreda"/>
        <w:rPr>
          <w:sz w:val="24"/>
          <w:szCs w:val="24"/>
        </w:rPr>
      </w:pPr>
    </w:p>
    <w:p w14:paraId="0C047180" w14:textId="77777777" w:rsidR="00F36B39" w:rsidRPr="00870125" w:rsidRDefault="00FC62AB" w:rsidP="00F36B39">
      <w:pPr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>KLASA:   112-04/24-01/5</w:t>
      </w:r>
    </w:p>
    <w:p w14:paraId="2182F187" w14:textId="3547034B" w:rsidR="00F36B39" w:rsidRPr="00870125" w:rsidRDefault="00863F47" w:rsidP="00F36B39">
      <w:pPr>
        <w:rPr>
          <w:color w:val="000000"/>
          <w:szCs w:val="24"/>
          <w:lang w:val="pl-PL"/>
        </w:rPr>
      </w:pPr>
      <w:r>
        <w:rPr>
          <w:color w:val="000000"/>
          <w:szCs w:val="24"/>
          <w:lang w:val="pl-PL"/>
        </w:rPr>
        <w:t>URBROJ: 2103-104-24-10</w:t>
      </w:r>
    </w:p>
    <w:p w14:paraId="37787A19" w14:textId="77777777" w:rsidR="00F36B39" w:rsidRPr="00870125" w:rsidRDefault="007825B4" w:rsidP="00F36B39">
      <w:pPr>
        <w:shd w:val="clear" w:color="auto" w:fill="FFFFFF"/>
        <w:spacing w:before="150"/>
        <w:rPr>
          <w:color w:val="000000"/>
          <w:szCs w:val="24"/>
        </w:rPr>
      </w:pPr>
      <w:r w:rsidRPr="00870125">
        <w:rPr>
          <w:color w:val="000000"/>
          <w:szCs w:val="24"/>
        </w:rPr>
        <w:br/>
        <w:t xml:space="preserve">U </w:t>
      </w:r>
      <w:proofErr w:type="spellStart"/>
      <w:r w:rsidRPr="00870125">
        <w:rPr>
          <w:color w:val="000000"/>
          <w:szCs w:val="24"/>
        </w:rPr>
        <w:t>Siraču</w:t>
      </w:r>
      <w:proofErr w:type="spellEnd"/>
      <w:r w:rsidR="00A23AF5">
        <w:rPr>
          <w:color w:val="000000"/>
          <w:szCs w:val="24"/>
        </w:rPr>
        <w:t xml:space="preserve"> 1</w:t>
      </w:r>
      <w:r w:rsidR="00FC62AB">
        <w:rPr>
          <w:color w:val="000000"/>
          <w:szCs w:val="24"/>
        </w:rPr>
        <w:t>4</w:t>
      </w:r>
      <w:r w:rsidR="00F36B39" w:rsidRPr="00870125">
        <w:rPr>
          <w:color w:val="000000"/>
          <w:szCs w:val="24"/>
        </w:rPr>
        <w:t>.10.202</w:t>
      </w:r>
      <w:r w:rsidR="00DA5AEC">
        <w:rPr>
          <w:color w:val="000000"/>
          <w:szCs w:val="24"/>
        </w:rPr>
        <w:t>4</w:t>
      </w:r>
      <w:r w:rsidR="00F36B39" w:rsidRPr="00870125">
        <w:rPr>
          <w:color w:val="000000"/>
          <w:szCs w:val="24"/>
        </w:rPr>
        <w:t>.</w:t>
      </w:r>
    </w:p>
    <w:p w14:paraId="23F0D173" w14:textId="77777777" w:rsidR="00F36B39" w:rsidRPr="00870125" w:rsidRDefault="00F36B39" w:rsidP="00F36B39">
      <w:pPr>
        <w:rPr>
          <w:szCs w:val="24"/>
        </w:rPr>
      </w:pPr>
    </w:p>
    <w:p w14:paraId="689FDD60" w14:textId="38BECFAE" w:rsidR="00A23AF5" w:rsidRDefault="007825B4" w:rsidP="00870125">
      <w:pPr>
        <w:pStyle w:val="box455405t-9-8pleft"/>
        <w:spacing w:before="0" w:beforeAutospacing="0" w:after="0" w:afterAutospacing="0"/>
        <w:ind w:firstLine="708"/>
        <w:jc w:val="both"/>
      </w:pPr>
      <w:r w:rsidRPr="00870125">
        <w:t>Na temelju članka  11. Pravilnika o zapošljavanju</w:t>
      </w:r>
      <w:r w:rsidR="00F36B39" w:rsidRPr="00870125">
        <w:t xml:space="preserve"> kojim se svim kandidatima za zapošljavanje osigurava jednaka dostupnost javnim službama pod jednakim uvjetima, te vrednovanje kandidata prijavljenih na nat</w:t>
      </w:r>
      <w:r w:rsidRPr="00870125">
        <w:t>ječaj u Osnovnoj školi Sirač</w:t>
      </w:r>
      <w:r w:rsidR="00F36B39" w:rsidRPr="00870125">
        <w:t xml:space="preserve"> (u daljem tekstu: Pravilnik)</w:t>
      </w:r>
      <w:r w:rsidR="0035489A">
        <w:t>,</w:t>
      </w:r>
      <w:r w:rsidR="00F36B39" w:rsidRPr="00870125">
        <w:t xml:space="preserve"> a</w:t>
      </w:r>
      <w:r w:rsidR="00E42E28">
        <w:t xml:space="preserve"> vezano uz raspisani natječaj </w:t>
      </w:r>
      <w:r w:rsidR="00F36B39" w:rsidRPr="00870125">
        <w:t>za zasnivanje radnog odnosa na radn</w:t>
      </w:r>
      <w:r w:rsidR="00A23AF5">
        <w:t>om mjestu:</w:t>
      </w:r>
    </w:p>
    <w:p w14:paraId="57FC9958" w14:textId="77777777" w:rsidR="00A23AF5" w:rsidRDefault="00A23AF5" w:rsidP="00870125">
      <w:pPr>
        <w:pStyle w:val="box455405t-9-8pleft"/>
        <w:spacing w:before="0" w:beforeAutospacing="0" w:after="0" w:afterAutospacing="0"/>
        <w:ind w:firstLine="708"/>
        <w:jc w:val="both"/>
      </w:pPr>
    </w:p>
    <w:p w14:paraId="1093AD46" w14:textId="77777777" w:rsidR="00A23AF5" w:rsidRPr="00A23AF5" w:rsidRDefault="00197F52" w:rsidP="00A23AF5">
      <w:pPr>
        <w:pStyle w:val="box455405t-9-8pleft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u</w:t>
      </w:r>
      <w:r w:rsidR="00DA5AEC">
        <w:rPr>
          <w:b/>
        </w:rPr>
        <w:t>čitelja/</w:t>
      </w:r>
      <w:proofErr w:type="spellStart"/>
      <w:r w:rsidR="00DA5AEC">
        <w:rPr>
          <w:b/>
        </w:rPr>
        <w:t>ice</w:t>
      </w:r>
      <w:proofErr w:type="spellEnd"/>
      <w:r w:rsidR="00DA5AEC">
        <w:rPr>
          <w:b/>
        </w:rPr>
        <w:t xml:space="preserve">  razredne nastave - na određeno, </w:t>
      </w:r>
      <w:r w:rsidR="00A23AF5" w:rsidRPr="00A23AF5">
        <w:rPr>
          <w:b/>
        </w:rPr>
        <w:t>puno radno vrijeme - 1 izvršitelj</w:t>
      </w:r>
    </w:p>
    <w:p w14:paraId="0C6B03EA" w14:textId="77777777" w:rsidR="00A23AF5" w:rsidRDefault="00A23AF5" w:rsidP="00870125">
      <w:pPr>
        <w:pStyle w:val="box455405t-9-8pleft"/>
        <w:spacing w:before="0" w:beforeAutospacing="0" w:after="0" w:afterAutospacing="0"/>
        <w:ind w:firstLine="708"/>
        <w:jc w:val="both"/>
      </w:pPr>
    </w:p>
    <w:p w14:paraId="0081E54E" w14:textId="77777777" w:rsidR="00F36B39" w:rsidRPr="00870125" w:rsidRDefault="00A23AF5" w:rsidP="00870125">
      <w:pPr>
        <w:pStyle w:val="box455405t-9-8pleft"/>
        <w:spacing w:before="0" w:beforeAutospacing="0" w:after="0" w:afterAutospacing="0"/>
        <w:ind w:firstLine="708"/>
        <w:jc w:val="both"/>
      </w:pPr>
      <w:r>
        <w:t xml:space="preserve"> u </w:t>
      </w:r>
      <w:r w:rsidR="00F36B39" w:rsidRPr="00870125">
        <w:t>skladu s Odlukom</w:t>
      </w:r>
      <w:r w:rsidR="00870125" w:rsidRPr="00870125">
        <w:t xml:space="preserve"> ravnateljice</w:t>
      </w:r>
      <w:r w:rsidR="00F36B39" w:rsidRPr="00870125">
        <w:t xml:space="preserve"> o imenovanju  </w:t>
      </w:r>
      <w:r w:rsidR="007825B4" w:rsidRPr="00870125">
        <w:t>Povjerenstva za procjenu i vrednova</w:t>
      </w:r>
      <w:r w:rsidR="00870125" w:rsidRPr="00870125">
        <w:t xml:space="preserve">nje kandidata za zapošljavanje </w:t>
      </w:r>
      <w:r w:rsidR="007825B4" w:rsidRPr="00870125">
        <w:t xml:space="preserve"> </w:t>
      </w:r>
      <w:r w:rsidR="00870125" w:rsidRPr="00870125">
        <w:t>(</w:t>
      </w:r>
      <w:r w:rsidR="007825B4" w:rsidRPr="00870125">
        <w:t>u daljnjem tekstu Povjerenstvo)</w:t>
      </w:r>
      <w:r w:rsidR="00F36B39" w:rsidRPr="00870125">
        <w:t>,</w:t>
      </w:r>
      <w:r w:rsidR="007825B4" w:rsidRPr="00870125">
        <w:t xml:space="preserve">  Povjerenstvo </w:t>
      </w:r>
      <w:r w:rsidR="00F3532C">
        <w:t xml:space="preserve"> objavljuje</w:t>
      </w:r>
    </w:p>
    <w:p w14:paraId="124684C8" w14:textId="77777777" w:rsidR="007825B4" w:rsidRPr="00870125" w:rsidRDefault="007825B4" w:rsidP="00F36B39">
      <w:pPr>
        <w:jc w:val="center"/>
        <w:rPr>
          <w:b/>
          <w:szCs w:val="24"/>
        </w:rPr>
      </w:pPr>
    </w:p>
    <w:p w14:paraId="36609CEA" w14:textId="77777777" w:rsidR="00F36B39" w:rsidRPr="00870125" w:rsidRDefault="00F3532C" w:rsidP="00F36B39">
      <w:pPr>
        <w:jc w:val="center"/>
        <w:rPr>
          <w:b/>
          <w:szCs w:val="24"/>
        </w:rPr>
      </w:pPr>
      <w:r>
        <w:rPr>
          <w:b/>
          <w:szCs w:val="24"/>
        </w:rPr>
        <w:t>SADRŽAJ I NAČIN TESTIRANJA, PRAVNE I DRUGE IZVORE ZA PRIPREMANJE KANDIDATA ZA TESTIRANJE</w:t>
      </w:r>
    </w:p>
    <w:p w14:paraId="33707B16" w14:textId="77777777" w:rsidR="00F36B39" w:rsidRPr="00870125" w:rsidRDefault="00F36B39" w:rsidP="00F36B39">
      <w:pPr>
        <w:jc w:val="both"/>
        <w:rPr>
          <w:b/>
          <w:szCs w:val="24"/>
        </w:rPr>
      </w:pPr>
    </w:p>
    <w:p w14:paraId="7D2ED474" w14:textId="77777777" w:rsidR="002C676F" w:rsidRPr="00863F47" w:rsidRDefault="00F36B39" w:rsidP="00197F52">
      <w:pPr>
        <w:ind w:firstLine="708"/>
        <w:rPr>
          <w:b/>
          <w:szCs w:val="24"/>
        </w:rPr>
      </w:pPr>
      <w:r w:rsidRPr="00870125">
        <w:rPr>
          <w:szCs w:val="24"/>
        </w:rPr>
        <w:t>Kandidati/kandidatkinje koji/koje su podnijeli/podnijele pravodobne i potpune prijave na  natječaj te ispunjavaju formalne</w:t>
      </w:r>
      <w:r w:rsidR="00A23AF5">
        <w:rPr>
          <w:szCs w:val="24"/>
        </w:rPr>
        <w:t xml:space="preserve"> </w:t>
      </w:r>
      <w:r w:rsidR="00DA5AEC">
        <w:rPr>
          <w:szCs w:val="24"/>
        </w:rPr>
        <w:t>uvjete natječaja, objavljenog 27</w:t>
      </w:r>
      <w:r w:rsidR="00A23AF5">
        <w:rPr>
          <w:szCs w:val="24"/>
        </w:rPr>
        <w:t>.</w:t>
      </w:r>
      <w:r w:rsidR="00FC62AB">
        <w:rPr>
          <w:szCs w:val="24"/>
        </w:rPr>
        <w:t xml:space="preserve"> </w:t>
      </w:r>
      <w:r w:rsidR="00A23AF5">
        <w:rPr>
          <w:szCs w:val="24"/>
        </w:rPr>
        <w:t xml:space="preserve">rujna </w:t>
      </w:r>
      <w:r w:rsidR="00197F52">
        <w:rPr>
          <w:szCs w:val="24"/>
        </w:rPr>
        <w:t xml:space="preserve"> </w:t>
      </w:r>
      <w:r w:rsidR="00870125" w:rsidRPr="00870125">
        <w:rPr>
          <w:szCs w:val="24"/>
        </w:rPr>
        <w:t>202</w:t>
      </w:r>
      <w:r w:rsidR="00DA5AEC">
        <w:rPr>
          <w:szCs w:val="24"/>
        </w:rPr>
        <w:t>4</w:t>
      </w:r>
      <w:r w:rsidR="00870125" w:rsidRPr="00870125">
        <w:rPr>
          <w:szCs w:val="24"/>
        </w:rPr>
        <w:t xml:space="preserve">. godine  na web stranici i oglasnoj ploči </w:t>
      </w:r>
      <w:r w:rsidR="007825B4" w:rsidRPr="00870125">
        <w:rPr>
          <w:szCs w:val="24"/>
        </w:rPr>
        <w:t xml:space="preserve">  Osnovne škole Sirač</w:t>
      </w:r>
      <w:r w:rsidRPr="00870125">
        <w:rPr>
          <w:szCs w:val="24"/>
        </w:rPr>
        <w:t xml:space="preserve">  </w:t>
      </w:r>
      <w:hyperlink r:id="rId7" w:history="1"/>
      <w:r w:rsidR="007825B4" w:rsidRPr="00870125">
        <w:rPr>
          <w:rStyle w:val="Hiperveza"/>
          <w:szCs w:val="24"/>
        </w:rPr>
        <w:t xml:space="preserve"> </w:t>
      </w:r>
      <w:hyperlink r:id="rId8" w:history="1">
        <w:r w:rsidR="007825B4" w:rsidRPr="00870125">
          <w:rPr>
            <w:rStyle w:val="Hiperveza"/>
            <w:szCs w:val="24"/>
          </w:rPr>
          <w:t>skola@os-sirac.skole.hr</w:t>
        </w:r>
      </w:hyperlink>
      <w:r w:rsidR="007825B4" w:rsidRPr="00870125">
        <w:rPr>
          <w:rStyle w:val="Hiperveza"/>
          <w:szCs w:val="24"/>
        </w:rPr>
        <w:t xml:space="preserve"> </w:t>
      </w:r>
      <w:r w:rsidRPr="00870125">
        <w:rPr>
          <w:rStyle w:val="Hiperveza"/>
          <w:color w:val="000000" w:themeColor="text1"/>
          <w:szCs w:val="24"/>
        </w:rPr>
        <w:t xml:space="preserve">i </w:t>
      </w:r>
      <w:r w:rsidRPr="00870125">
        <w:rPr>
          <w:szCs w:val="24"/>
        </w:rPr>
        <w:t xml:space="preserve">Hrvatskog zavoda za zapošljavanje, za </w:t>
      </w:r>
      <w:r w:rsidR="00197F52">
        <w:rPr>
          <w:szCs w:val="24"/>
        </w:rPr>
        <w:t xml:space="preserve">zapošljavanje </w:t>
      </w:r>
      <w:r w:rsidR="00197F52" w:rsidRPr="00863F47">
        <w:rPr>
          <w:b/>
          <w:szCs w:val="24"/>
        </w:rPr>
        <w:t>na radnom  mjestu u</w:t>
      </w:r>
      <w:r w:rsidR="002C676F" w:rsidRPr="00863F47">
        <w:rPr>
          <w:b/>
          <w:szCs w:val="24"/>
        </w:rPr>
        <w:t>čitelja/</w:t>
      </w:r>
      <w:proofErr w:type="spellStart"/>
      <w:r w:rsidR="002C676F" w:rsidRPr="00863F47">
        <w:rPr>
          <w:b/>
          <w:szCs w:val="24"/>
        </w:rPr>
        <w:t>ice</w:t>
      </w:r>
      <w:proofErr w:type="spellEnd"/>
      <w:r w:rsidR="002C676F" w:rsidRPr="00863F47">
        <w:rPr>
          <w:b/>
          <w:szCs w:val="24"/>
        </w:rPr>
        <w:t xml:space="preserve">  </w:t>
      </w:r>
      <w:r w:rsidR="00DA5AEC" w:rsidRPr="00863F47">
        <w:rPr>
          <w:b/>
          <w:szCs w:val="24"/>
        </w:rPr>
        <w:t xml:space="preserve">razredne nastave </w:t>
      </w:r>
    </w:p>
    <w:p w14:paraId="089961B3" w14:textId="77777777" w:rsidR="002C676F" w:rsidRPr="00863F47" w:rsidRDefault="002C676F" w:rsidP="00870125">
      <w:pPr>
        <w:ind w:firstLine="708"/>
        <w:rPr>
          <w:b/>
          <w:szCs w:val="24"/>
        </w:rPr>
      </w:pPr>
    </w:p>
    <w:p w14:paraId="7F45D7BB" w14:textId="5B50AFC2" w:rsidR="00F36B39" w:rsidRPr="00684CC3" w:rsidRDefault="00684CC3" w:rsidP="00870125">
      <w:pPr>
        <w:ind w:firstLine="708"/>
        <w:rPr>
          <w:b/>
          <w:szCs w:val="24"/>
        </w:rPr>
      </w:pPr>
      <w:r>
        <w:rPr>
          <w:szCs w:val="24"/>
        </w:rPr>
        <w:t xml:space="preserve"> </w:t>
      </w:r>
      <w:r w:rsidRPr="00684CC3">
        <w:rPr>
          <w:b/>
          <w:szCs w:val="24"/>
        </w:rPr>
        <w:t>a</w:t>
      </w:r>
      <w:r w:rsidR="00863F47">
        <w:rPr>
          <w:b/>
          <w:szCs w:val="24"/>
        </w:rPr>
        <w:t xml:space="preserve"> ispunjavaju uvjete prema </w:t>
      </w:r>
      <w:r w:rsidR="00FC62AB">
        <w:rPr>
          <w:b/>
          <w:szCs w:val="24"/>
        </w:rPr>
        <w:t>Pravilniku</w:t>
      </w:r>
      <w:r w:rsidR="00A23AF5" w:rsidRPr="00684CC3">
        <w:rPr>
          <w:b/>
          <w:szCs w:val="24"/>
        </w:rPr>
        <w:t xml:space="preserve"> o odgovarajućoj vrsti obrazovanja učitelja i stručnih suradnika u osnovnoj školi („</w:t>
      </w:r>
      <w:r w:rsidR="00A23AF5" w:rsidRPr="00F61BCF">
        <w:rPr>
          <w:szCs w:val="24"/>
        </w:rPr>
        <w:t xml:space="preserve">Narodne novine“ 6/2019., </w:t>
      </w:r>
      <w:r w:rsidR="00B74CD7" w:rsidRPr="00F61BCF">
        <w:rPr>
          <w:szCs w:val="24"/>
        </w:rPr>
        <w:t>75/20.</w:t>
      </w:r>
      <w:r w:rsidR="00B74CD7">
        <w:rPr>
          <w:szCs w:val="24"/>
        </w:rPr>
        <w:t xml:space="preserve">) pozivaju se </w:t>
      </w:r>
      <w:r w:rsidR="002C676F">
        <w:rPr>
          <w:szCs w:val="24"/>
        </w:rPr>
        <w:t xml:space="preserve">na testiranje. </w:t>
      </w:r>
    </w:p>
    <w:p w14:paraId="35721A9E" w14:textId="77777777" w:rsidR="00B74CD7" w:rsidRPr="00684CC3" w:rsidRDefault="00B74CD7" w:rsidP="00F36B39">
      <w:pPr>
        <w:rPr>
          <w:b/>
          <w:szCs w:val="24"/>
        </w:rPr>
      </w:pPr>
    </w:p>
    <w:p w14:paraId="7573F8A3" w14:textId="77777777" w:rsidR="00F36B39" w:rsidRPr="00870125" w:rsidRDefault="00B74CD7" w:rsidP="002C676F">
      <w:pPr>
        <w:ind w:firstLine="708"/>
        <w:rPr>
          <w:b/>
          <w:szCs w:val="24"/>
        </w:rPr>
      </w:pPr>
      <w:r>
        <w:rPr>
          <w:b/>
          <w:szCs w:val="24"/>
        </w:rPr>
        <w:t xml:space="preserve">Testiranje </w:t>
      </w:r>
      <w:r w:rsidR="00F36B39" w:rsidRPr="00870125">
        <w:rPr>
          <w:b/>
          <w:szCs w:val="24"/>
        </w:rPr>
        <w:t xml:space="preserve"> će se odr</w:t>
      </w:r>
      <w:r w:rsidR="00870125" w:rsidRPr="00870125">
        <w:rPr>
          <w:b/>
          <w:szCs w:val="24"/>
        </w:rPr>
        <w:t xml:space="preserve">žati u  Osnovnoj školi </w:t>
      </w:r>
      <w:r w:rsidR="00197F52">
        <w:rPr>
          <w:b/>
          <w:szCs w:val="24"/>
        </w:rPr>
        <w:t xml:space="preserve"> Sirač</w:t>
      </w:r>
      <w:r w:rsidR="00F36B39" w:rsidRPr="00870125">
        <w:rPr>
          <w:b/>
          <w:szCs w:val="24"/>
        </w:rPr>
        <w:t xml:space="preserve">  na adresi: </w:t>
      </w:r>
      <w:r w:rsidR="00EA4AC5" w:rsidRPr="00870125">
        <w:rPr>
          <w:b/>
          <w:szCs w:val="24"/>
        </w:rPr>
        <w:t>Vladimira Nazora 10</w:t>
      </w:r>
      <w:r w:rsidR="00F36B39" w:rsidRPr="00870125">
        <w:rPr>
          <w:b/>
          <w:szCs w:val="24"/>
        </w:rPr>
        <w:t>, 43</w:t>
      </w:r>
      <w:r w:rsidR="00EA4AC5" w:rsidRPr="00870125">
        <w:rPr>
          <w:b/>
          <w:szCs w:val="24"/>
        </w:rPr>
        <w:t xml:space="preserve"> 541 Sirač</w:t>
      </w:r>
      <w:r w:rsidR="00870125" w:rsidRPr="00870125">
        <w:rPr>
          <w:b/>
          <w:szCs w:val="24"/>
        </w:rPr>
        <w:t xml:space="preserve"> u prostoriji škole dana </w:t>
      </w:r>
    </w:p>
    <w:p w14:paraId="7D166BDD" w14:textId="77777777" w:rsidR="00F36B39" w:rsidRPr="00870125" w:rsidRDefault="00F36B39" w:rsidP="00F36B39">
      <w:pPr>
        <w:jc w:val="both"/>
        <w:rPr>
          <w:szCs w:val="24"/>
          <w:u w:val="single"/>
        </w:rPr>
      </w:pPr>
    </w:p>
    <w:p w14:paraId="6034F7CB" w14:textId="77777777" w:rsidR="00F36B39" w:rsidRPr="00870125" w:rsidRDefault="00FC62AB" w:rsidP="00F36B3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23</w:t>
      </w:r>
      <w:r w:rsidR="00F36B39" w:rsidRPr="00870125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</w:t>
      </w:r>
      <w:r w:rsidR="00F36B39" w:rsidRPr="00870125">
        <w:rPr>
          <w:b/>
          <w:szCs w:val="24"/>
          <w:u w:val="single"/>
        </w:rPr>
        <w:t>l</w:t>
      </w:r>
      <w:r w:rsidR="00197F52">
        <w:rPr>
          <w:b/>
          <w:szCs w:val="24"/>
          <w:u w:val="single"/>
        </w:rPr>
        <w:t>0</w:t>
      </w:r>
      <w:r w:rsidR="00F36B39" w:rsidRPr="00870125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</w:t>
      </w:r>
      <w:r w:rsidR="00F36B39" w:rsidRPr="00870125">
        <w:rPr>
          <w:b/>
          <w:szCs w:val="24"/>
          <w:u w:val="single"/>
        </w:rPr>
        <w:t>202</w:t>
      </w:r>
      <w:r w:rsidR="00DA5AEC">
        <w:rPr>
          <w:b/>
          <w:szCs w:val="24"/>
          <w:u w:val="single"/>
        </w:rPr>
        <w:t>4</w:t>
      </w:r>
      <w:r w:rsidR="00F36B39" w:rsidRPr="00870125">
        <w:rPr>
          <w:b/>
          <w:szCs w:val="24"/>
          <w:u w:val="single"/>
        </w:rPr>
        <w:t>. (</w:t>
      </w:r>
      <w:r w:rsidR="00197F52">
        <w:rPr>
          <w:b/>
          <w:szCs w:val="24"/>
          <w:u w:val="single"/>
        </w:rPr>
        <w:t>srijeda</w:t>
      </w:r>
      <w:r w:rsidR="00F36B39" w:rsidRPr="00870125">
        <w:rPr>
          <w:b/>
          <w:szCs w:val="24"/>
          <w:u w:val="single"/>
        </w:rPr>
        <w:t xml:space="preserve">) s početkom u </w:t>
      </w:r>
      <w:r>
        <w:rPr>
          <w:b/>
          <w:szCs w:val="24"/>
          <w:u w:val="single"/>
        </w:rPr>
        <w:t>13:15</w:t>
      </w:r>
      <w:r w:rsidR="00F36B39" w:rsidRPr="00870125">
        <w:rPr>
          <w:b/>
          <w:szCs w:val="24"/>
          <w:u w:val="single"/>
        </w:rPr>
        <w:t xml:space="preserve"> sati </w:t>
      </w:r>
    </w:p>
    <w:p w14:paraId="6B12FFFC" w14:textId="77777777" w:rsidR="00F36B39" w:rsidRPr="00870125" w:rsidRDefault="00F36B39" w:rsidP="00F36B39">
      <w:pPr>
        <w:jc w:val="center"/>
        <w:rPr>
          <w:b/>
          <w:szCs w:val="24"/>
          <w:u w:val="single"/>
        </w:rPr>
      </w:pPr>
    </w:p>
    <w:p w14:paraId="52F34D33" w14:textId="77777777" w:rsidR="00F36B39" w:rsidRPr="00870125" w:rsidRDefault="00FC62AB" w:rsidP="00F36B39">
      <w:pPr>
        <w:rPr>
          <w:szCs w:val="24"/>
        </w:rPr>
      </w:pPr>
      <w:r>
        <w:rPr>
          <w:szCs w:val="24"/>
        </w:rPr>
        <w:t xml:space="preserve">13,15 </w:t>
      </w:r>
      <w:r w:rsidR="00F36B39" w:rsidRPr="00870125">
        <w:rPr>
          <w:szCs w:val="24"/>
        </w:rPr>
        <w:t xml:space="preserve"> sati - </w:t>
      </w:r>
      <w:r>
        <w:rPr>
          <w:szCs w:val="24"/>
        </w:rPr>
        <w:t xml:space="preserve"> </w:t>
      </w:r>
      <w:r w:rsidR="00F36B39" w:rsidRPr="00870125">
        <w:rPr>
          <w:szCs w:val="24"/>
        </w:rPr>
        <w:t>Dolazak i utv</w:t>
      </w:r>
      <w:r w:rsidR="00197F52">
        <w:rPr>
          <w:szCs w:val="24"/>
        </w:rPr>
        <w:t>rđivanje popisa kandidata/kandidatkinje</w:t>
      </w:r>
    </w:p>
    <w:p w14:paraId="5AE571AC" w14:textId="77777777" w:rsidR="00F36B39" w:rsidRPr="00870125" w:rsidRDefault="00FC62AB" w:rsidP="00F36B39">
      <w:pPr>
        <w:rPr>
          <w:szCs w:val="24"/>
        </w:rPr>
      </w:pPr>
      <w:r>
        <w:rPr>
          <w:szCs w:val="24"/>
        </w:rPr>
        <w:t>-13,20</w:t>
      </w:r>
      <w:r w:rsidR="00F3532C">
        <w:rPr>
          <w:szCs w:val="24"/>
        </w:rPr>
        <w:t xml:space="preserve"> sati – Pismeno </w:t>
      </w:r>
      <w:r w:rsidR="00F36B39" w:rsidRPr="00870125">
        <w:rPr>
          <w:szCs w:val="24"/>
        </w:rPr>
        <w:t xml:space="preserve"> testiranje </w:t>
      </w:r>
    </w:p>
    <w:p w14:paraId="2F46ACA6" w14:textId="77777777" w:rsidR="00F36B39" w:rsidRPr="00870125" w:rsidRDefault="00F36B39" w:rsidP="00F36B39">
      <w:pPr>
        <w:jc w:val="both"/>
        <w:rPr>
          <w:b/>
          <w:szCs w:val="24"/>
        </w:rPr>
      </w:pPr>
    </w:p>
    <w:p w14:paraId="455A3BFD" w14:textId="77777777" w:rsidR="00F36B39" w:rsidRPr="00870125" w:rsidRDefault="00F36B39" w:rsidP="00F36B39">
      <w:pPr>
        <w:jc w:val="both"/>
        <w:rPr>
          <w:b/>
          <w:szCs w:val="24"/>
        </w:rPr>
      </w:pPr>
      <w:r w:rsidRPr="00870125">
        <w:rPr>
          <w:b/>
          <w:szCs w:val="24"/>
        </w:rPr>
        <w:t>Pravila testiranja</w:t>
      </w:r>
    </w:p>
    <w:p w14:paraId="31BC3107" w14:textId="77777777" w:rsidR="00F36B39" w:rsidRPr="00870125" w:rsidRDefault="00F36B39" w:rsidP="00F36B39">
      <w:pPr>
        <w:jc w:val="both"/>
        <w:rPr>
          <w:szCs w:val="24"/>
        </w:rPr>
      </w:pPr>
      <w:r w:rsidRPr="00870125">
        <w:rPr>
          <w:szCs w:val="24"/>
        </w:rPr>
        <w:t>Sukladno odredbama Pravi</w:t>
      </w:r>
      <w:r w:rsidR="00870125" w:rsidRPr="00870125">
        <w:rPr>
          <w:szCs w:val="24"/>
        </w:rPr>
        <w:t>lnika u Osnovnoj školi</w:t>
      </w:r>
      <w:r w:rsidR="00EA4AC5" w:rsidRPr="00870125">
        <w:rPr>
          <w:szCs w:val="24"/>
        </w:rPr>
        <w:t xml:space="preserve"> Sirač provest će se  provjera</w:t>
      </w:r>
      <w:r w:rsidRPr="00870125">
        <w:rPr>
          <w:szCs w:val="24"/>
        </w:rPr>
        <w:t xml:space="preserve"> </w:t>
      </w:r>
      <w:r w:rsidR="00F3532C">
        <w:rPr>
          <w:szCs w:val="24"/>
        </w:rPr>
        <w:t xml:space="preserve">znanja i sposobnosti </w:t>
      </w:r>
      <w:r w:rsidRPr="00870125">
        <w:rPr>
          <w:szCs w:val="24"/>
        </w:rPr>
        <w:t xml:space="preserve"> kandidata. </w:t>
      </w:r>
    </w:p>
    <w:p w14:paraId="1BB1A466" w14:textId="331A3122" w:rsidR="00F36B39" w:rsidRPr="00870125" w:rsidRDefault="00F36B39" w:rsidP="00F36B39">
      <w:pPr>
        <w:jc w:val="both"/>
        <w:rPr>
          <w:b/>
          <w:szCs w:val="24"/>
        </w:rPr>
      </w:pPr>
      <w:r w:rsidRPr="00870125">
        <w:rPr>
          <w:szCs w:val="24"/>
        </w:rPr>
        <w:t>Provjera se sast</w:t>
      </w:r>
      <w:r w:rsidR="00F3532C">
        <w:rPr>
          <w:szCs w:val="24"/>
        </w:rPr>
        <w:t>oji od</w:t>
      </w:r>
      <w:r w:rsidR="00197F52">
        <w:rPr>
          <w:szCs w:val="24"/>
        </w:rPr>
        <w:t xml:space="preserve"> </w:t>
      </w:r>
      <w:r w:rsidR="00882B9B">
        <w:rPr>
          <w:szCs w:val="24"/>
        </w:rPr>
        <w:t xml:space="preserve">dva dijela, </w:t>
      </w:r>
      <w:r w:rsidR="00197F52">
        <w:rPr>
          <w:szCs w:val="24"/>
        </w:rPr>
        <w:t>pisane provjere kandidata/kandidatkinje</w:t>
      </w:r>
      <w:r w:rsidR="00F3532C">
        <w:rPr>
          <w:szCs w:val="24"/>
        </w:rPr>
        <w:t xml:space="preserve"> (testiranja)</w:t>
      </w:r>
      <w:r w:rsidR="0035489A">
        <w:rPr>
          <w:szCs w:val="24"/>
        </w:rPr>
        <w:t xml:space="preserve"> i </w:t>
      </w:r>
      <w:r w:rsidR="00882B9B">
        <w:rPr>
          <w:szCs w:val="24"/>
        </w:rPr>
        <w:t>razgovora (intervjua) kandidata s Povjerenstvom</w:t>
      </w:r>
      <w:r w:rsidR="00F3532C">
        <w:rPr>
          <w:szCs w:val="24"/>
        </w:rPr>
        <w:t>.</w:t>
      </w:r>
    </w:p>
    <w:p w14:paraId="08FCA224" w14:textId="0EDBA9FD" w:rsidR="00F36B39" w:rsidRPr="00870125" w:rsidRDefault="00197F52" w:rsidP="00F36B39">
      <w:pPr>
        <w:jc w:val="both"/>
        <w:rPr>
          <w:szCs w:val="24"/>
        </w:rPr>
      </w:pPr>
      <w:r>
        <w:rPr>
          <w:szCs w:val="24"/>
        </w:rPr>
        <w:t>Kandidati/kandidatkinje</w:t>
      </w:r>
      <w:r w:rsidR="00F3532C">
        <w:rPr>
          <w:szCs w:val="24"/>
        </w:rPr>
        <w:t xml:space="preserve"> su obvezni pristupiti provjeri znanja i sposobnosti. </w:t>
      </w:r>
    </w:p>
    <w:p w14:paraId="5EE504AF" w14:textId="6F3CC849" w:rsidR="00F36B39" w:rsidRPr="00870125" w:rsidRDefault="00F3532C" w:rsidP="00197F52">
      <w:pPr>
        <w:jc w:val="both"/>
        <w:rPr>
          <w:szCs w:val="24"/>
        </w:rPr>
      </w:pPr>
      <w:r>
        <w:rPr>
          <w:szCs w:val="24"/>
        </w:rPr>
        <w:t>Ako kandidat/</w:t>
      </w:r>
      <w:r w:rsidR="00197F52">
        <w:rPr>
          <w:szCs w:val="24"/>
        </w:rPr>
        <w:t>kandidat</w:t>
      </w:r>
      <w:r>
        <w:rPr>
          <w:szCs w:val="24"/>
        </w:rPr>
        <w:t>kinja ne pristupi procjeni</w:t>
      </w:r>
      <w:r w:rsidR="00882B9B">
        <w:rPr>
          <w:szCs w:val="24"/>
        </w:rPr>
        <w:t>,</w:t>
      </w:r>
      <w:r>
        <w:rPr>
          <w:szCs w:val="24"/>
        </w:rPr>
        <w:t xml:space="preserve"> odnosno testiranju</w:t>
      </w:r>
      <w:r w:rsidR="00882B9B">
        <w:rPr>
          <w:szCs w:val="24"/>
        </w:rPr>
        <w:t>,</w:t>
      </w:r>
      <w:r>
        <w:rPr>
          <w:szCs w:val="24"/>
        </w:rPr>
        <w:t xml:space="preserve"> smatra se da je odustao</w:t>
      </w:r>
      <w:r w:rsidR="0035489A">
        <w:rPr>
          <w:szCs w:val="24"/>
        </w:rPr>
        <w:t>/la</w:t>
      </w:r>
      <w:r>
        <w:rPr>
          <w:szCs w:val="24"/>
        </w:rPr>
        <w:t xml:space="preserve"> od prijave na natječaj. </w:t>
      </w:r>
    </w:p>
    <w:p w14:paraId="12F1A3F7" w14:textId="77777777" w:rsidR="00F36B39" w:rsidRPr="00870125" w:rsidRDefault="00F36B39" w:rsidP="00197F52">
      <w:pPr>
        <w:jc w:val="both"/>
        <w:rPr>
          <w:szCs w:val="24"/>
        </w:rPr>
      </w:pPr>
      <w:r w:rsidRPr="00870125">
        <w:rPr>
          <w:szCs w:val="24"/>
        </w:rPr>
        <w:lastRenderedPageBreak/>
        <w:t>Kandidat</w:t>
      </w:r>
      <w:r w:rsidR="00197F52">
        <w:rPr>
          <w:szCs w:val="24"/>
        </w:rPr>
        <w:t xml:space="preserve">/kandidatkinja </w:t>
      </w:r>
      <w:r w:rsidRPr="00870125">
        <w:rPr>
          <w:szCs w:val="24"/>
        </w:rPr>
        <w:t>je dužan</w:t>
      </w:r>
      <w:r w:rsidR="00197F52">
        <w:rPr>
          <w:szCs w:val="24"/>
        </w:rPr>
        <w:t>/a</w:t>
      </w:r>
      <w:r w:rsidRPr="00870125">
        <w:rPr>
          <w:szCs w:val="24"/>
        </w:rPr>
        <w:t xml:space="preserve"> </w:t>
      </w:r>
      <w:r w:rsidR="00197F52">
        <w:rPr>
          <w:szCs w:val="24"/>
        </w:rPr>
        <w:t xml:space="preserve"> sa sobom imati odgovarajuću</w:t>
      </w:r>
      <w:r w:rsidR="00CA06F2">
        <w:rPr>
          <w:szCs w:val="24"/>
        </w:rPr>
        <w:t xml:space="preserve"> identifikacijsku </w:t>
      </w:r>
      <w:r w:rsidRPr="00870125">
        <w:rPr>
          <w:szCs w:val="24"/>
        </w:rPr>
        <w:t xml:space="preserve"> ispravu </w:t>
      </w:r>
      <w:r w:rsidR="00F3532C">
        <w:rPr>
          <w:szCs w:val="24"/>
        </w:rPr>
        <w:t xml:space="preserve"> (važeću osobnu iskaznicu, putovnicu ili vozačku dozvolu) </w:t>
      </w:r>
      <w:r w:rsidRPr="00870125">
        <w:rPr>
          <w:szCs w:val="24"/>
        </w:rPr>
        <w:t>na temelju koje se utvrđuje identitet kandidata</w:t>
      </w:r>
      <w:r w:rsidR="00CA06F2">
        <w:rPr>
          <w:szCs w:val="24"/>
        </w:rPr>
        <w:t xml:space="preserve">/kandidatkinje </w:t>
      </w:r>
      <w:r w:rsidRPr="00870125">
        <w:rPr>
          <w:szCs w:val="24"/>
        </w:rPr>
        <w:t xml:space="preserve"> prije testiranja.</w:t>
      </w:r>
    </w:p>
    <w:p w14:paraId="5B2BEDE8" w14:textId="6E7A0759" w:rsidR="00F36B39" w:rsidRDefault="00F36B39" w:rsidP="00CA06F2">
      <w:pPr>
        <w:jc w:val="both"/>
        <w:rPr>
          <w:szCs w:val="24"/>
        </w:rPr>
      </w:pPr>
      <w:r w:rsidRPr="00870125">
        <w:rPr>
          <w:szCs w:val="24"/>
        </w:rPr>
        <w:t>Kandidat/</w:t>
      </w:r>
      <w:r w:rsidR="00CA06F2">
        <w:rPr>
          <w:szCs w:val="24"/>
        </w:rPr>
        <w:t>kandidat</w:t>
      </w:r>
      <w:r w:rsidRPr="00870125">
        <w:rPr>
          <w:szCs w:val="24"/>
        </w:rPr>
        <w:t>kinja koji/koja ne dokaže identitet te osobe za koje se utvrdi da nisu podnijele pravodobnu i potpunu prijavu</w:t>
      </w:r>
      <w:r w:rsidR="00882B9B">
        <w:rPr>
          <w:szCs w:val="24"/>
        </w:rPr>
        <w:t>,</w:t>
      </w:r>
      <w:r w:rsidRPr="00870125">
        <w:rPr>
          <w:szCs w:val="24"/>
        </w:rPr>
        <w:t xml:space="preserve"> kao i osobe koje ne ispunjavaju formalne uvjete propisane natječajem</w:t>
      </w:r>
      <w:r w:rsidR="00882B9B">
        <w:rPr>
          <w:szCs w:val="24"/>
        </w:rPr>
        <w:t>,</w:t>
      </w:r>
      <w:r w:rsidRPr="00870125">
        <w:rPr>
          <w:szCs w:val="24"/>
        </w:rPr>
        <w:t xml:space="preserve"> neće moći pristupiti testiranju.</w:t>
      </w:r>
    </w:p>
    <w:p w14:paraId="3F52B972" w14:textId="77777777" w:rsidR="004C4AE5" w:rsidRDefault="004C4AE5" w:rsidP="00CA06F2">
      <w:pPr>
        <w:jc w:val="both"/>
        <w:rPr>
          <w:szCs w:val="24"/>
        </w:rPr>
      </w:pPr>
      <w:r>
        <w:rPr>
          <w:szCs w:val="24"/>
        </w:rPr>
        <w:t>Kandidat/</w:t>
      </w:r>
      <w:r w:rsidR="00CA06F2">
        <w:rPr>
          <w:szCs w:val="24"/>
        </w:rPr>
        <w:t>kandidat</w:t>
      </w:r>
      <w:r>
        <w:rPr>
          <w:szCs w:val="24"/>
        </w:rPr>
        <w:t>kinja sami</w:t>
      </w:r>
      <w:r w:rsidR="00CA06F2">
        <w:rPr>
          <w:szCs w:val="24"/>
        </w:rPr>
        <w:t>/e</w:t>
      </w:r>
      <w:r>
        <w:rPr>
          <w:szCs w:val="24"/>
        </w:rPr>
        <w:t xml:space="preserve"> određuju zaporku pod kojom rješavaju test, a koja se prije rješavanja testa uz ime i prezime kandidata pohranjuje u zatvorenu omotnicu koju čuva predsjednik Povjerenstva do izrade rang liste kandidata nakon ispravljenih testova. </w:t>
      </w:r>
    </w:p>
    <w:p w14:paraId="63A10DEC" w14:textId="77777777" w:rsidR="004C4AE5" w:rsidRDefault="004C4AE5" w:rsidP="00CA06F2">
      <w:pPr>
        <w:jc w:val="both"/>
        <w:rPr>
          <w:szCs w:val="24"/>
        </w:rPr>
      </w:pPr>
      <w:r>
        <w:rPr>
          <w:szCs w:val="24"/>
        </w:rPr>
        <w:t>Nakon utvrđivanja identiteta kandidatima će Povjerenstvo podijeliti testove.</w:t>
      </w:r>
    </w:p>
    <w:p w14:paraId="34A009D3" w14:textId="77777777" w:rsidR="004C4AE5" w:rsidRDefault="004C4AE5" w:rsidP="00CA06F2">
      <w:pPr>
        <w:jc w:val="both"/>
        <w:rPr>
          <w:szCs w:val="24"/>
        </w:rPr>
      </w:pPr>
      <w:r>
        <w:rPr>
          <w:szCs w:val="24"/>
        </w:rPr>
        <w:t>Po zaprimanju testa kandidat je dužan upisati zaporku na to označenom mjestu na testu.</w:t>
      </w:r>
    </w:p>
    <w:p w14:paraId="7AA5BD7D" w14:textId="59608D28" w:rsidR="004C4AE5" w:rsidRDefault="004C4AE5" w:rsidP="00CA06F2">
      <w:pPr>
        <w:jc w:val="both"/>
        <w:rPr>
          <w:szCs w:val="24"/>
        </w:rPr>
      </w:pPr>
      <w:r>
        <w:rPr>
          <w:szCs w:val="24"/>
        </w:rPr>
        <w:t xml:space="preserve">Test se piše isključivo </w:t>
      </w:r>
      <w:r w:rsidR="00CA06F2">
        <w:rPr>
          <w:szCs w:val="24"/>
        </w:rPr>
        <w:t>kemijskom olovko</w:t>
      </w:r>
      <w:r w:rsidR="0035489A">
        <w:rPr>
          <w:szCs w:val="24"/>
        </w:rPr>
        <w:t>m</w:t>
      </w:r>
      <w:r w:rsidR="00CA06F2">
        <w:rPr>
          <w:szCs w:val="24"/>
        </w:rPr>
        <w:t xml:space="preserve">. Test sadrži </w:t>
      </w:r>
      <w:r w:rsidR="0035489A">
        <w:rPr>
          <w:szCs w:val="24"/>
        </w:rPr>
        <w:t>10</w:t>
      </w:r>
      <w:r>
        <w:rPr>
          <w:szCs w:val="24"/>
        </w:rPr>
        <w:t xml:space="preserve"> pitanja.</w:t>
      </w:r>
    </w:p>
    <w:p w14:paraId="43635C72" w14:textId="77777777" w:rsidR="004C4AE5" w:rsidRDefault="004C4AE5" w:rsidP="00E42E28">
      <w:pPr>
        <w:ind w:firstLine="708"/>
        <w:jc w:val="both"/>
        <w:rPr>
          <w:szCs w:val="24"/>
        </w:rPr>
      </w:pPr>
    </w:p>
    <w:p w14:paraId="55DE5AF4" w14:textId="77777777" w:rsidR="004C4AE5" w:rsidRDefault="004C4AE5" w:rsidP="00E42E28">
      <w:pPr>
        <w:ind w:firstLine="708"/>
        <w:jc w:val="both"/>
        <w:rPr>
          <w:szCs w:val="24"/>
        </w:rPr>
      </w:pPr>
      <w:r>
        <w:rPr>
          <w:szCs w:val="24"/>
        </w:rPr>
        <w:t>Za vrijeme testiranja nije dopušteno:</w:t>
      </w:r>
    </w:p>
    <w:p w14:paraId="4E541ECD" w14:textId="77777777" w:rsidR="004C4AE5" w:rsidRDefault="00200710" w:rsidP="004C4AE5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k</w:t>
      </w:r>
      <w:r w:rsidR="004C4AE5">
        <w:rPr>
          <w:szCs w:val="24"/>
        </w:rPr>
        <w:t>oristiti se bilo kakvom literaturom odnosno bilješkama,</w:t>
      </w:r>
    </w:p>
    <w:p w14:paraId="0C2E885A" w14:textId="77777777" w:rsidR="004C4AE5" w:rsidRDefault="00200710" w:rsidP="004C4AE5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k</w:t>
      </w:r>
      <w:r w:rsidR="004C4AE5">
        <w:rPr>
          <w:szCs w:val="24"/>
        </w:rPr>
        <w:t>oristiti mobitel ili druga komunikacijska sredstva,</w:t>
      </w:r>
    </w:p>
    <w:p w14:paraId="70318B0E" w14:textId="77777777" w:rsidR="004C4AE5" w:rsidRDefault="00200710" w:rsidP="004C4AE5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</w:t>
      </w:r>
      <w:r w:rsidR="004C4AE5">
        <w:rPr>
          <w:szCs w:val="24"/>
        </w:rPr>
        <w:t>apuštati prostoriju u kojoj se testiranje odvija i</w:t>
      </w:r>
    </w:p>
    <w:p w14:paraId="37B0984A" w14:textId="77777777" w:rsidR="004C4AE5" w:rsidRPr="004C4AE5" w:rsidRDefault="00200710" w:rsidP="004C4AE5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razgovarati s ostalim kandidatima.</w:t>
      </w:r>
    </w:p>
    <w:p w14:paraId="0CCF20A2" w14:textId="77777777" w:rsidR="00F36B39" w:rsidRDefault="00F36B39" w:rsidP="00E42E28">
      <w:pPr>
        <w:jc w:val="both"/>
        <w:rPr>
          <w:szCs w:val="24"/>
        </w:rPr>
      </w:pPr>
    </w:p>
    <w:p w14:paraId="0123A0DA" w14:textId="77777777" w:rsidR="00200710" w:rsidRDefault="00200710" w:rsidP="00CA06F2">
      <w:pPr>
        <w:jc w:val="both"/>
        <w:rPr>
          <w:szCs w:val="24"/>
        </w:rPr>
      </w:pPr>
      <w:r>
        <w:rPr>
          <w:szCs w:val="24"/>
        </w:rPr>
        <w:t>Ukoliko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postupi suprotno pravilima testiranja bit će udaljen s testiranje, a njegov rezultat Povjerenstvo neće priznati niti ocijeniti. </w:t>
      </w:r>
    </w:p>
    <w:p w14:paraId="4EDE6EEF" w14:textId="27D127A3" w:rsidR="00200710" w:rsidRDefault="00200710" w:rsidP="00CA06F2">
      <w:pPr>
        <w:jc w:val="both"/>
        <w:rPr>
          <w:szCs w:val="24"/>
        </w:rPr>
      </w:pPr>
      <w:r>
        <w:rPr>
          <w:szCs w:val="24"/>
        </w:rPr>
        <w:t>Područje procjene za pismeno testiranje odnosi se na propise i primjenu propisa za odg</w:t>
      </w:r>
      <w:r w:rsidR="00CA06F2">
        <w:rPr>
          <w:szCs w:val="24"/>
        </w:rPr>
        <w:t xml:space="preserve">ojno-obrazovne radnike i traje </w:t>
      </w:r>
      <w:r w:rsidR="0035489A">
        <w:rPr>
          <w:szCs w:val="24"/>
        </w:rPr>
        <w:t>45</w:t>
      </w:r>
      <w:r>
        <w:rPr>
          <w:szCs w:val="24"/>
        </w:rPr>
        <w:t xml:space="preserve"> minuta. Uz svako pitanje iskazan je broj bodova kojim se vrednuje ispravan rezultat. </w:t>
      </w:r>
    </w:p>
    <w:p w14:paraId="4652B951" w14:textId="7345EA9F" w:rsidR="00200710" w:rsidRDefault="00200710" w:rsidP="00CA06F2">
      <w:pPr>
        <w:jc w:val="both"/>
        <w:rPr>
          <w:szCs w:val="24"/>
        </w:rPr>
      </w:pPr>
      <w:r>
        <w:rPr>
          <w:szCs w:val="24"/>
        </w:rPr>
        <w:t>Nakon obavljenog</w:t>
      </w:r>
      <w:r w:rsidR="007C1A7F">
        <w:rPr>
          <w:szCs w:val="24"/>
        </w:rPr>
        <w:t xml:space="preserve"> pisanog</w:t>
      </w:r>
      <w:r>
        <w:rPr>
          <w:szCs w:val="24"/>
        </w:rPr>
        <w:t xml:space="preserve"> testiranja Povjerenstvo utvrđuje rezultat testiranja za svakog kandidata</w:t>
      </w:r>
      <w:r w:rsidR="007C1A7F">
        <w:rPr>
          <w:szCs w:val="24"/>
        </w:rPr>
        <w:t>/</w:t>
      </w:r>
      <w:proofErr w:type="spellStart"/>
      <w:r w:rsidR="007C1A7F">
        <w:rPr>
          <w:szCs w:val="24"/>
        </w:rPr>
        <w:t>kinju</w:t>
      </w:r>
      <w:proofErr w:type="spellEnd"/>
      <w:r>
        <w:rPr>
          <w:szCs w:val="24"/>
        </w:rPr>
        <w:t xml:space="preserve"> koji</w:t>
      </w:r>
      <w:r w:rsidR="007C1A7F">
        <w:rPr>
          <w:szCs w:val="24"/>
        </w:rPr>
        <w:t>/ja</w:t>
      </w:r>
      <w:r>
        <w:rPr>
          <w:szCs w:val="24"/>
        </w:rPr>
        <w:t xml:space="preserve"> je pristupio</w:t>
      </w:r>
      <w:r w:rsidR="007C1A7F">
        <w:rPr>
          <w:szCs w:val="24"/>
        </w:rPr>
        <w:t>/la</w:t>
      </w:r>
      <w:r>
        <w:rPr>
          <w:szCs w:val="24"/>
        </w:rPr>
        <w:t xml:space="preserve"> testiranju. </w:t>
      </w:r>
      <w:r w:rsidR="00AE61A8">
        <w:rPr>
          <w:szCs w:val="24"/>
        </w:rPr>
        <w:t>Pravo na pristup razgovoru s Povjerenstvom ostvaruje kandidat/</w:t>
      </w:r>
      <w:proofErr w:type="spellStart"/>
      <w:r w:rsidR="00AE61A8">
        <w:rPr>
          <w:szCs w:val="24"/>
        </w:rPr>
        <w:t>kinja</w:t>
      </w:r>
      <w:proofErr w:type="spellEnd"/>
      <w:r w:rsidR="00AE61A8">
        <w:rPr>
          <w:szCs w:val="24"/>
        </w:rPr>
        <w:t xml:space="preserve"> koji/ja je na testu ostvario/la najmanje 70% od ukupnog broja mogućih bodova.</w:t>
      </w:r>
    </w:p>
    <w:p w14:paraId="6E9C2C58" w14:textId="24B6088C" w:rsidR="00B74CD7" w:rsidRDefault="00200710" w:rsidP="004011FE">
      <w:pPr>
        <w:jc w:val="both"/>
        <w:rPr>
          <w:szCs w:val="24"/>
        </w:rPr>
      </w:pPr>
      <w:r>
        <w:rPr>
          <w:szCs w:val="24"/>
        </w:rPr>
        <w:t xml:space="preserve">Rezultat testiranja </w:t>
      </w:r>
      <w:r w:rsidR="00AE61A8">
        <w:rPr>
          <w:szCs w:val="24"/>
        </w:rPr>
        <w:t xml:space="preserve">i poziv kandidatima na razgovor (intervju) </w:t>
      </w:r>
      <w:r>
        <w:rPr>
          <w:szCs w:val="24"/>
        </w:rPr>
        <w:t>Povjerenstvo će obznaniti kandidatima isti dan nakon za</w:t>
      </w:r>
      <w:r w:rsidR="004011FE">
        <w:rPr>
          <w:szCs w:val="24"/>
        </w:rPr>
        <w:t>vršenog pisanog testiranja.</w:t>
      </w:r>
    </w:p>
    <w:p w14:paraId="785E1697" w14:textId="77777777" w:rsidR="00B74CD7" w:rsidRPr="00870125" w:rsidRDefault="00B74CD7" w:rsidP="00FD07B7">
      <w:pPr>
        <w:shd w:val="clear" w:color="auto" w:fill="FFFFFF"/>
        <w:spacing w:before="150"/>
        <w:jc w:val="both"/>
        <w:rPr>
          <w:color w:val="000000"/>
          <w:szCs w:val="24"/>
        </w:rPr>
      </w:pPr>
    </w:p>
    <w:p w14:paraId="4C958AFA" w14:textId="77777777" w:rsidR="00200710" w:rsidRDefault="00200710" w:rsidP="00200710">
      <w:pPr>
        <w:ind w:firstLine="708"/>
        <w:jc w:val="both"/>
        <w:rPr>
          <w:szCs w:val="24"/>
        </w:rPr>
      </w:pPr>
    </w:p>
    <w:p w14:paraId="200176DC" w14:textId="77777777" w:rsidR="00200710" w:rsidRDefault="006611D6" w:rsidP="00200710">
      <w:pPr>
        <w:ind w:firstLine="708"/>
        <w:jc w:val="both"/>
        <w:rPr>
          <w:szCs w:val="24"/>
        </w:rPr>
      </w:pPr>
      <w:r>
        <w:rPr>
          <w:szCs w:val="24"/>
        </w:rPr>
        <w:t>2</w:t>
      </w:r>
      <w:r w:rsidRPr="00B74CD7">
        <w:rPr>
          <w:b/>
          <w:szCs w:val="24"/>
        </w:rPr>
        <w:t xml:space="preserve">. </w:t>
      </w:r>
      <w:r w:rsidR="00200710" w:rsidRPr="00B74CD7">
        <w:rPr>
          <w:b/>
          <w:szCs w:val="24"/>
        </w:rPr>
        <w:t>Pravni i drugi izvori za pripremanje kandidata za pisano testiranje su:</w:t>
      </w:r>
    </w:p>
    <w:p w14:paraId="733987D2" w14:textId="328B6CB5" w:rsidR="00200710" w:rsidRDefault="00200710" w:rsidP="00200710">
      <w:pPr>
        <w:ind w:firstLine="708"/>
        <w:jc w:val="both"/>
        <w:rPr>
          <w:szCs w:val="24"/>
        </w:rPr>
      </w:pPr>
      <w:r>
        <w:rPr>
          <w:szCs w:val="24"/>
        </w:rPr>
        <w:t xml:space="preserve">1. </w:t>
      </w:r>
      <w:r w:rsidR="006611D6">
        <w:rPr>
          <w:szCs w:val="24"/>
        </w:rPr>
        <w:t>Zakon o odgoju i obrazovanju u osnovnoj i srednjoj školi</w:t>
      </w:r>
      <w:r w:rsidR="00CA06F2">
        <w:rPr>
          <w:szCs w:val="24"/>
        </w:rPr>
        <w:t xml:space="preserve"> (</w:t>
      </w:r>
      <w:r w:rsidR="00CA06F2" w:rsidRPr="00CA06F2">
        <w:rPr>
          <w:szCs w:val="24"/>
        </w:rPr>
        <w:t>„Narodne novine“ </w:t>
      </w:r>
      <w:hyperlink r:id="rId9" w:history="1">
        <w:r w:rsidR="00CA06F2" w:rsidRPr="00CA06F2">
          <w:rPr>
            <w:szCs w:val="24"/>
          </w:rPr>
          <w:t>87/08</w:t>
        </w:r>
      </w:hyperlink>
      <w:r w:rsidR="00CA06F2" w:rsidRPr="00CA06F2">
        <w:rPr>
          <w:szCs w:val="24"/>
        </w:rPr>
        <w:t>, </w:t>
      </w:r>
      <w:hyperlink r:id="rId10" w:history="1">
        <w:r w:rsidR="00CA06F2" w:rsidRPr="00CA06F2">
          <w:rPr>
            <w:szCs w:val="24"/>
          </w:rPr>
          <w:t>86/09</w:t>
        </w:r>
      </w:hyperlink>
      <w:r w:rsidR="00CA06F2" w:rsidRPr="00CA06F2">
        <w:rPr>
          <w:szCs w:val="24"/>
        </w:rPr>
        <w:t>, </w:t>
      </w:r>
      <w:hyperlink r:id="rId11" w:history="1">
        <w:r w:rsidR="00CA06F2" w:rsidRPr="00CA06F2">
          <w:rPr>
            <w:szCs w:val="24"/>
          </w:rPr>
          <w:t>92/10</w:t>
        </w:r>
      </w:hyperlink>
      <w:r w:rsidR="00CA06F2" w:rsidRPr="00CA06F2">
        <w:rPr>
          <w:szCs w:val="24"/>
        </w:rPr>
        <w:t>, </w:t>
      </w:r>
      <w:hyperlink r:id="rId12" w:history="1">
        <w:r w:rsidR="00CA06F2" w:rsidRPr="00CA06F2">
          <w:rPr>
            <w:szCs w:val="24"/>
          </w:rPr>
          <w:t>105/10</w:t>
        </w:r>
      </w:hyperlink>
      <w:r w:rsidR="00CA06F2" w:rsidRPr="00CA06F2">
        <w:rPr>
          <w:szCs w:val="24"/>
        </w:rPr>
        <w:t>, </w:t>
      </w:r>
      <w:hyperlink r:id="rId13" w:history="1">
        <w:r w:rsidR="00CA06F2" w:rsidRPr="00CA06F2">
          <w:rPr>
            <w:szCs w:val="24"/>
          </w:rPr>
          <w:t>90/11</w:t>
        </w:r>
      </w:hyperlink>
      <w:r w:rsidR="00CA06F2" w:rsidRPr="00CA06F2">
        <w:rPr>
          <w:szCs w:val="24"/>
        </w:rPr>
        <w:t>, </w:t>
      </w:r>
      <w:hyperlink r:id="rId14" w:history="1">
        <w:r w:rsidR="00CA06F2" w:rsidRPr="00CA06F2">
          <w:rPr>
            <w:szCs w:val="24"/>
          </w:rPr>
          <w:t>5/12</w:t>
        </w:r>
      </w:hyperlink>
      <w:r w:rsidR="00CA06F2" w:rsidRPr="00CA06F2">
        <w:rPr>
          <w:szCs w:val="24"/>
        </w:rPr>
        <w:t>, </w:t>
      </w:r>
      <w:hyperlink r:id="rId15" w:history="1">
        <w:r w:rsidR="00CA06F2" w:rsidRPr="00CA06F2">
          <w:rPr>
            <w:szCs w:val="24"/>
          </w:rPr>
          <w:t>16/12</w:t>
        </w:r>
      </w:hyperlink>
      <w:r w:rsidR="00CA06F2" w:rsidRPr="00CA06F2">
        <w:rPr>
          <w:szCs w:val="24"/>
        </w:rPr>
        <w:t>, </w:t>
      </w:r>
      <w:hyperlink r:id="rId16" w:history="1">
        <w:r w:rsidR="00CA06F2" w:rsidRPr="00CA06F2">
          <w:rPr>
            <w:szCs w:val="24"/>
          </w:rPr>
          <w:t>86/12</w:t>
        </w:r>
      </w:hyperlink>
      <w:r w:rsidR="00CA06F2" w:rsidRPr="00CA06F2">
        <w:rPr>
          <w:szCs w:val="24"/>
        </w:rPr>
        <w:t>, </w:t>
      </w:r>
      <w:hyperlink r:id="rId17" w:history="1">
        <w:r w:rsidR="00CA06F2" w:rsidRPr="00CA06F2">
          <w:rPr>
            <w:szCs w:val="24"/>
          </w:rPr>
          <w:t>126/12</w:t>
        </w:r>
      </w:hyperlink>
      <w:r w:rsidR="00CA06F2" w:rsidRPr="00CA06F2">
        <w:rPr>
          <w:szCs w:val="24"/>
        </w:rPr>
        <w:t>, </w:t>
      </w:r>
      <w:hyperlink r:id="rId18" w:history="1">
        <w:r w:rsidR="00CA06F2" w:rsidRPr="00CA06F2">
          <w:rPr>
            <w:szCs w:val="24"/>
          </w:rPr>
          <w:t>94/13</w:t>
        </w:r>
      </w:hyperlink>
      <w:r w:rsidR="00CA06F2" w:rsidRPr="00CA06F2">
        <w:rPr>
          <w:szCs w:val="24"/>
        </w:rPr>
        <w:t>, </w:t>
      </w:r>
      <w:hyperlink r:id="rId19" w:history="1">
        <w:r w:rsidR="00CA06F2" w:rsidRPr="00CA06F2">
          <w:rPr>
            <w:szCs w:val="24"/>
          </w:rPr>
          <w:t>152/14</w:t>
        </w:r>
      </w:hyperlink>
      <w:r w:rsidR="00CA06F2" w:rsidRPr="00CA06F2">
        <w:rPr>
          <w:szCs w:val="24"/>
        </w:rPr>
        <w:t>, </w:t>
      </w:r>
      <w:hyperlink r:id="rId20" w:history="1">
        <w:r w:rsidR="00CA06F2" w:rsidRPr="00CA06F2">
          <w:rPr>
            <w:szCs w:val="24"/>
          </w:rPr>
          <w:t>07/17</w:t>
        </w:r>
      </w:hyperlink>
      <w:r w:rsidR="00CA06F2" w:rsidRPr="00CA06F2">
        <w:rPr>
          <w:szCs w:val="24"/>
        </w:rPr>
        <w:t>, </w:t>
      </w:r>
      <w:hyperlink r:id="rId21" w:tgtFrame="_blank" w:history="1">
        <w:r w:rsidR="00CA06F2" w:rsidRPr="00CA06F2">
          <w:rPr>
            <w:szCs w:val="24"/>
          </w:rPr>
          <w:t>68/18</w:t>
        </w:r>
      </w:hyperlink>
      <w:r w:rsidR="00CA06F2" w:rsidRPr="00CA06F2">
        <w:rPr>
          <w:szCs w:val="24"/>
        </w:rPr>
        <w:t>, </w:t>
      </w:r>
      <w:hyperlink r:id="rId22" w:tgtFrame="_blank" w:history="1">
        <w:r w:rsidR="00CA06F2" w:rsidRPr="00CA06F2">
          <w:rPr>
            <w:szCs w:val="24"/>
          </w:rPr>
          <w:t>98/19</w:t>
        </w:r>
      </w:hyperlink>
      <w:r w:rsidR="00CA06F2" w:rsidRPr="00CA06F2">
        <w:rPr>
          <w:szCs w:val="24"/>
        </w:rPr>
        <w:t>, </w:t>
      </w:r>
      <w:hyperlink r:id="rId23" w:history="1">
        <w:r w:rsidR="00CA06F2" w:rsidRPr="00CA06F2">
          <w:rPr>
            <w:szCs w:val="24"/>
          </w:rPr>
          <w:t>64/20</w:t>
        </w:r>
      </w:hyperlink>
      <w:r w:rsidR="00863F47">
        <w:rPr>
          <w:szCs w:val="24"/>
        </w:rPr>
        <w:t>, 151/22, 156/23</w:t>
      </w:r>
      <w:bookmarkStart w:id="0" w:name="_GoBack"/>
      <w:bookmarkEnd w:id="0"/>
      <w:r w:rsidR="00CA06F2" w:rsidRPr="00CA06F2">
        <w:rPr>
          <w:szCs w:val="24"/>
        </w:rPr>
        <w:t>)</w:t>
      </w:r>
    </w:p>
    <w:p w14:paraId="011C8272" w14:textId="77777777" w:rsidR="006611D6" w:rsidRDefault="006611D6" w:rsidP="00200710">
      <w:pPr>
        <w:ind w:firstLine="708"/>
        <w:jc w:val="both"/>
        <w:rPr>
          <w:szCs w:val="24"/>
        </w:rPr>
      </w:pPr>
      <w:r>
        <w:rPr>
          <w:szCs w:val="24"/>
        </w:rPr>
        <w:t>2. Pravilnik o načinima, postupcima i elementima vrednovanja učenika u osnovnoj i srednjoj školi</w:t>
      </w:r>
      <w:r w:rsidR="00CA06F2">
        <w:rPr>
          <w:szCs w:val="24"/>
        </w:rPr>
        <w:t xml:space="preserve"> („</w:t>
      </w:r>
      <w:r w:rsidR="00CA06F2">
        <w:rPr>
          <w:color w:val="000000"/>
          <w:sz w:val="27"/>
          <w:szCs w:val="27"/>
        </w:rPr>
        <w:t>Narodne novine", broj 112/10, 82/19, 43/20 i 100/21)</w:t>
      </w:r>
    </w:p>
    <w:p w14:paraId="3DC50C55" w14:textId="77777777" w:rsidR="006611D6" w:rsidRDefault="006611D6" w:rsidP="00200710">
      <w:pPr>
        <w:ind w:firstLine="708"/>
        <w:jc w:val="both"/>
        <w:rPr>
          <w:szCs w:val="24"/>
        </w:rPr>
      </w:pPr>
      <w:r>
        <w:rPr>
          <w:szCs w:val="24"/>
        </w:rPr>
        <w:t>3. Pravilnik o kriterijima za izricanje pedagoških mjera</w:t>
      </w:r>
      <w:r w:rsidR="00CA06F2">
        <w:rPr>
          <w:szCs w:val="24"/>
        </w:rPr>
        <w:t xml:space="preserve"> (</w:t>
      </w:r>
      <w:r w:rsidR="00CA06F2">
        <w:rPr>
          <w:color w:val="000000"/>
          <w:sz w:val="27"/>
          <w:szCs w:val="27"/>
        </w:rPr>
        <w:t>Narodne novine“, broj 94/15 i </w:t>
      </w:r>
      <w:r w:rsidR="00CA06F2" w:rsidRPr="00CA06F2">
        <w:rPr>
          <w:rStyle w:val="Naglaeno"/>
          <w:b w:val="0"/>
          <w:color w:val="000000"/>
          <w:sz w:val="27"/>
          <w:szCs w:val="27"/>
        </w:rPr>
        <w:t>3/17</w:t>
      </w:r>
      <w:r w:rsidR="00CA06F2">
        <w:rPr>
          <w:color w:val="000000"/>
          <w:sz w:val="27"/>
          <w:szCs w:val="27"/>
        </w:rPr>
        <w:t>)</w:t>
      </w:r>
    </w:p>
    <w:p w14:paraId="4B76E635" w14:textId="77777777" w:rsidR="006611D6" w:rsidRDefault="006611D6" w:rsidP="00200710">
      <w:pPr>
        <w:ind w:firstLine="708"/>
        <w:jc w:val="both"/>
        <w:rPr>
          <w:szCs w:val="24"/>
        </w:rPr>
      </w:pPr>
      <w:r>
        <w:rPr>
          <w:szCs w:val="24"/>
        </w:rPr>
        <w:t>4. Pravilnik o pedagoškoj dokumentaciji i evidenciji te javnim ispravama u školskim ustanovama</w:t>
      </w:r>
      <w:r w:rsidR="004011FE">
        <w:rPr>
          <w:szCs w:val="24"/>
        </w:rPr>
        <w:t xml:space="preserve"> ( „Narodne novine“, broj </w:t>
      </w:r>
      <w:r w:rsidR="004011FE" w:rsidRPr="004011FE">
        <w:rPr>
          <w:szCs w:val="24"/>
        </w:rPr>
        <w:t>47/17 , 41/19 , 76/19</w:t>
      </w:r>
      <w:r w:rsidR="004011FE">
        <w:rPr>
          <w:szCs w:val="24"/>
        </w:rPr>
        <w:t>).</w:t>
      </w:r>
    </w:p>
    <w:p w14:paraId="2B6A4F94" w14:textId="7672B56D" w:rsidR="006611D6" w:rsidRDefault="006611D6" w:rsidP="00200710">
      <w:pPr>
        <w:ind w:firstLine="708"/>
        <w:jc w:val="both"/>
        <w:rPr>
          <w:szCs w:val="24"/>
        </w:rPr>
      </w:pPr>
      <w:r>
        <w:rPr>
          <w:szCs w:val="24"/>
        </w:rPr>
        <w:t>5. Pravilnik o načinu postupanja odgojno-obrazovnih radnika školskih ustanova u poduzimanju mjera zaštite</w:t>
      </w:r>
      <w:r w:rsidR="004011FE">
        <w:rPr>
          <w:szCs w:val="24"/>
        </w:rPr>
        <w:t xml:space="preserve"> (132/13)</w:t>
      </w:r>
    </w:p>
    <w:p w14:paraId="29A71D3F" w14:textId="0B19BD1A" w:rsidR="00AE61A8" w:rsidRDefault="00AE61A8" w:rsidP="00200710">
      <w:pPr>
        <w:ind w:firstLine="708"/>
        <w:jc w:val="both"/>
        <w:rPr>
          <w:szCs w:val="24"/>
        </w:rPr>
      </w:pPr>
    </w:p>
    <w:p w14:paraId="75783F4C" w14:textId="1D4F06AE" w:rsidR="00AE61A8" w:rsidRPr="007C1A7F" w:rsidRDefault="00AE61A8" w:rsidP="00200710">
      <w:pPr>
        <w:ind w:firstLine="708"/>
        <w:jc w:val="both"/>
        <w:rPr>
          <w:b/>
          <w:bCs/>
          <w:szCs w:val="24"/>
        </w:rPr>
      </w:pPr>
      <w:r w:rsidRPr="007C1A7F">
        <w:rPr>
          <w:b/>
          <w:bCs/>
          <w:szCs w:val="24"/>
        </w:rPr>
        <w:t>3. Usmeno testiranje (intervju) s Povjerenstvom</w:t>
      </w:r>
    </w:p>
    <w:p w14:paraId="7BBFEFE3" w14:textId="78222624" w:rsidR="00AE61A8" w:rsidRDefault="00AE61A8" w:rsidP="00AE61A8">
      <w:pPr>
        <w:jc w:val="both"/>
        <w:rPr>
          <w:szCs w:val="24"/>
        </w:rPr>
      </w:pPr>
      <w:r>
        <w:rPr>
          <w:szCs w:val="24"/>
        </w:rPr>
        <w:t xml:space="preserve">Intervju će se održati istoga dana kada i pisano testiranje. Povjerenstvo će po završetku vrednovanja pisanog uratka kandidatkinja usmenim putem obavijestiti kandidate/kinje o </w:t>
      </w:r>
      <w:r>
        <w:rPr>
          <w:szCs w:val="24"/>
        </w:rPr>
        <w:lastRenderedPageBreak/>
        <w:t>postignutim bodovima na pisanom testiranju i pozvati kandidate/kinje koji su ostvarili najmanje 70% od ukupnog broja bodova na usmeno testiranje (intervju) s Povjerenstvom.</w:t>
      </w:r>
    </w:p>
    <w:p w14:paraId="43B653C2" w14:textId="1942D13F" w:rsidR="00AE61A8" w:rsidRDefault="00AE61A8" w:rsidP="00AE61A8">
      <w:pPr>
        <w:jc w:val="both"/>
        <w:rPr>
          <w:szCs w:val="24"/>
        </w:rPr>
      </w:pPr>
      <w:r>
        <w:rPr>
          <w:szCs w:val="24"/>
        </w:rPr>
        <w:t>Svaki član Povjerenstva vrednuje odgovor kandidata/kinje na pojedino pitanje s 0-5 bodova koji se na kraju zbrajaju.</w:t>
      </w:r>
    </w:p>
    <w:p w14:paraId="0DCDBD61" w14:textId="77777777" w:rsidR="007C1A7F" w:rsidRDefault="00AE61A8" w:rsidP="00AE61A8">
      <w:pPr>
        <w:jc w:val="both"/>
        <w:rPr>
          <w:szCs w:val="24"/>
        </w:rPr>
      </w:pPr>
      <w:r>
        <w:rPr>
          <w:szCs w:val="24"/>
        </w:rPr>
        <w:t>Smatra se da je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zadovoljio/la ako je ostvario najmanje 60% bodova od ukupnog mogućeg broja bodova na usmenom testiranju (intervjuu).</w:t>
      </w:r>
    </w:p>
    <w:p w14:paraId="0E4F8349" w14:textId="7DC73471" w:rsidR="00AE61A8" w:rsidRDefault="007C1A7F" w:rsidP="00AE61A8">
      <w:pPr>
        <w:jc w:val="both"/>
        <w:rPr>
          <w:szCs w:val="24"/>
        </w:rPr>
      </w:pPr>
      <w:r>
        <w:rPr>
          <w:szCs w:val="24"/>
        </w:rPr>
        <w:t>Nakon obavljenog usmenog testiranja Povjerenstvo utvrđuje rezultat testiranja za svakog kandidata/</w:t>
      </w:r>
      <w:proofErr w:type="spellStart"/>
      <w:r>
        <w:rPr>
          <w:szCs w:val="24"/>
        </w:rPr>
        <w:t>kinju</w:t>
      </w:r>
      <w:proofErr w:type="spellEnd"/>
      <w:r>
        <w:rPr>
          <w:szCs w:val="24"/>
        </w:rPr>
        <w:t xml:space="preserve"> koji/ja je pristupio/la testiranju. </w:t>
      </w:r>
      <w:r w:rsidR="00AE61A8">
        <w:rPr>
          <w:szCs w:val="24"/>
        </w:rPr>
        <w:t xml:space="preserve"> </w:t>
      </w:r>
    </w:p>
    <w:p w14:paraId="287BAFD1" w14:textId="77777777" w:rsidR="006611D6" w:rsidRDefault="006611D6" w:rsidP="00200710">
      <w:pPr>
        <w:ind w:firstLine="708"/>
        <w:jc w:val="both"/>
        <w:rPr>
          <w:szCs w:val="24"/>
        </w:rPr>
      </w:pPr>
    </w:p>
    <w:p w14:paraId="2C14B09B" w14:textId="032A3E48" w:rsidR="00F36B39" w:rsidRDefault="00A96D72" w:rsidP="00A96D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>4</w:t>
      </w:r>
      <w:r w:rsidR="00FD07B7" w:rsidRPr="00A64D04">
        <w:rPr>
          <w:b/>
          <w:szCs w:val="24"/>
        </w:rPr>
        <w:t>. U</w:t>
      </w:r>
      <w:r w:rsidR="00A64D04" w:rsidRPr="00A64D04">
        <w:rPr>
          <w:b/>
          <w:szCs w:val="24"/>
        </w:rPr>
        <w:t>tvrđivanje rezultata i obavještavanje kandidata o rezultatima natječaja</w:t>
      </w:r>
    </w:p>
    <w:p w14:paraId="30C7EF52" w14:textId="77777777" w:rsidR="004011FE" w:rsidRPr="00A64D04" w:rsidRDefault="004011FE" w:rsidP="00B74CD7">
      <w:pPr>
        <w:jc w:val="both"/>
        <w:rPr>
          <w:b/>
          <w:szCs w:val="24"/>
        </w:rPr>
      </w:pPr>
    </w:p>
    <w:p w14:paraId="0134DB6F" w14:textId="31A80DF7" w:rsidR="00A64D04" w:rsidRDefault="00A64D04" w:rsidP="004011FE">
      <w:pPr>
        <w:jc w:val="both"/>
        <w:rPr>
          <w:szCs w:val="24"/>
        </w:rPr>
      </w:pPr>
      <w:r>
        <w:rPr>
          <w:szCs w:val="24"/>
        </w:rPr>
        <w:t>Nakon utvrđivanja rezultata testiranja Povjerenstvo utvrđuje rang listu kandidata/</w:t>
      </w:r>
      <w:r w:rsidR="004011FE">
        <w:rPr>
          <w:szCs w:val="24"/>
        </w:rPr>
        <w:t>kandidat</w:t>
      </w:r>
      <w:r>
        <w:rPr>
          <w:szCs w:val="24"/>
        </w:rPr>
        <w:t xml:space="preserve">kinja i dostavlja </w:t>
      </w:r>
      <w:r w:rsidR="009F4609">
        <w:rPr>
          <w:szCs w:val="24"/>
        </w:rPr>
        <w:t xml:space="preserve">ju </w:t>
      </w:r>
      <w:r>
        <w:rPr>
          <w:szCs w:val="24"/>
        </w:rPr>
        <w:t xml:space="preserve">ravnateljici. </w:t>
      </w:r>
    </w:p>
    <w:p w14:paraId="63D2DF1B" w14:textId="77777777" w:rsidR="00A64D04" w:rsidRDefault="00A64D04" w:rsidP="004011FE">
      <w:pPr>
        <w:jc w:val="both"/>
        <w:rPr>
          <w:szCs w:val="24"/>
        </w:rPr>
      </w:pPr>
      <w:r>
        <w:rPr>
          <w:szCs w:val="24"/>
        </w:rPr>
        <w:t xml:space="preserve">Intervju s kandidatima ravnateljica će provesti odmah nakon dobivene rang liste kandidata. </w:t>
      </w:r>
    </w:p>
    <w:p w14:paraId="2BC5E7FA" w14:textId="172C99A5" w:rsidR="00A64D04" w:rsidRDefault="00A64D04" w:rsidP="004011FE">
      <w:pPr>
        <w:jc w:val="both"/>
        <w:rPr>
          <w:szCs w:val="24"/>
        </w:rPr>
      </w:pPr>
      <w:r>
        <w:rPr>
          <w:szCs w:val="24"/>
        </w:rPr>
        <w:t xml:space="preserve">Ravnateljica će temeljem rang liste kandidata i intervjua s kandidatima odlučiti o kandidatu/kinji za kojeg/ju će zatražiti prethodnu suglasnost Školskog odbora za zasnivanje radnog odnosa.  </w:t>
      </w:r>
    </w:p>
    <w:p w14:paraId="6261269A" w14:textId="1EFCE2AA" w:rsidR="00A64D04" w:rsidRPr="00A64D04" w:rsidRDefault="00A64D04" w:rsidP="004011FE">
      <w:pPr>
        <w:jc w:val="both"/>
        <w:rPr>
          <w:szCs w:val="24"/>
        </w:rPr>
      </w:pPr>
      <w:r w:rsidRPr="00870125">
        <w:rPr>
          <w:szCs w:val="24"/>
        </w:rPr>
        <w:t>Izabrani/</w:t>
      </w:r>
      <w:r w:rsidR="009F4609">
        <w:rPr>
          <w:szCs w:val="24"/>
        </w:rPr>
        <w:t>na</w:t>
      </w:r>
      <w:r w:rsidRPr="00870125">
        <w:rPr>
          <w:szCs w:val="24"/>
        </w:rPr>
        <w:t xml:space="preserve"> kandidat/</w:t>
      </w:r>
      <w:proofErr w:type="spellStart"/>
      <w:r w:rsidRPr="00870125">
        <w:rPr>
          <w:szCs w:val="24"/>
        </w:rPr>
        <w:t>kinja</w:t>
      </w:r>
      <w:proofErr w:type="spellEnd"/>
      <w:r w:rsidRPr="00870125">
        <w:rPr>
          <w:szCs w:val="24"/>
        </w:rPr>
        <w:t xml:space="preserve"> pozvat će se da u primjerenom roku, a prije zaključivanja ugovora o radu, dostavi izvornike dokaza o ispunjavanju formalnih uvjeta iz  natječaja.</w:t>
      </w:r>
    </w:p>
    <w:p w14:paraId="4412D868" w14:textId="77777777" w:rsidR="00EA4AC5" w:rsidRPr="00870125" w:rsidRDefault="00F36B39" w:rsidP="004011FE">
      <w:pPr>
        <w:shd w:val="clear" w:color="auto" w:fill="FFFFFF"/>
        <w:spacing w:before="150"/>
        <w:jc w:val="both"/>
        <w:rPr>
          <w:color w:val="000000"/>
          <w:szCs w:val="24"/>
        </w:rPr>
      </w:pPr>
      <w:r w:rsidRPr="00870125">
        <w:rPr>
          <w:color w:val="000000"/>
          <w:szCs w:val="24"/>
        </w:rPr>
        <w:t>Rezultati natječaja bit će objavljeni u roku od 7 dana od dana davanja suglasnosti školskog odbora ravnateljici za zapošljavanje odabranog kandidata. Rezultati natječaja bit će objavlj</w:t>
      </w:r>
      <w:r w:rsidR="00EA4AC5" w:rsidRPr="00870125">
        <w:rPr>
          <w:color w:val="000000"/>
          <w:szCs w:val="24"/>
        </w:rPr>
        <w:t>eni na web stranici OŠ Sirač</w:t>
      </w:r>
      <w:r w:rsidRPr="00870125">
        <w:rPr>
          <w:color w:val="000000"/>
          <w:szCs w:val="24"/>
        </w:rPr>
        <w:t xml:space="preserve"> na poveznici </w:t>
      </w:r>
      <w:hyperlink r:id="rId24" w:history="1">
        <w:r w:rsidR="00EA4AC5" w:rsidRPr="00870125">
          <w:rPr>
            <w:rStyle w:val="Hiperveza"/>
            <w:szCs w:val="24"/>
          </w:rPr>
          <w:t>skola@os-sirac.skole.hr</w:t>
        </w:r>
      </w:hyperlink>
    </w:p>
    <w:p w14:paraId="2204EE4B" w14:textId="77777777" w:rsidR="00EA4AC5" w:rsidRPr="00870125" w:rsidRDefault="00EA4AC5" w:rsidP="00E42E28">
      <w:pPr>
        <w:shd w:val="clear" w:color="auto" w:fill="FFFFFF"/>
        <w:spacing w:before="150"/>
        <w:jc w:val="both"/>
        <w:rPr>
          <w:color w:val="000000"/>
          <w:szCs w:val="24"/>
        </w:rPr>
      </w:pPr>
    </w:p>
    <w:p w14:paraId="323664ED" w14:textId="77777777" w:rsidR="00F36B39" w:rsidRPr="00870125" w:rsidRDefault="00F36B39" w:rsidP="00E42E28">
      <w:pPr>
        <w:pStyle w:val="box455405t-9-8pleft"/>
        <w:spacing w:before="0" w:beforeAutospacing="0" w:after="0" w:afterAutospacing="0"/>
        <w:jc w:val="both"/>
        <w:rPr>
          <w:shd w:val="clear" w:color="auto" w:fill="FFFFFF"/>
        </w:rPr>
      </w:pPr>
    </w:p>
    <w:p w14:paraId="6BCA9BFB" w14:textId="77777777" w:rsidR="00F36B39" w:rsidRPr="00870125" w:rsidRDefault="00F36B39" w:rsidP="00E42E28">
      <w:pPr>
        <w:ind w:left="1416" w:firstLine="708"/>
        <w:jc w:val="both"/>
        <w:rPr>
          <w:b/>
          <w:szCs w:val="24"/>
        </w:rPr>
      </w:pPr>
      <w:r w:rsidRPr="00870125">
        <w:rPr>
          <w:b/>
          <w:szCs w:val="24"/>
        </w:rPr>
        <w:t xml:space="preserve">Povjerenstvo za </w:t>
      </w:r>
      <w:r w:rsidR="00F3798A" w:rsidRPr="00870125">
        <w:rPr>
          <w:b/>
          <w:szCs w:val="24"/>
        </w:rPr>
        <w:t xml:space="preserve">procjenu i vrednovanje kandidata za zapošljavanje </w:t>
      </w:r>
    </w:p>
    <w:p w14:paraId="56CEDBC0" w14:textId="77777777" w:rsidR="00F36B39" w:rsidRPr="00870125" w:rsidRDefault="00F36B39" w:rsidP="00E42E28">
      <w:pPr>
        <w:jc w:val="both"/>
        <w:rPr>
          <w:b/>
          <w:szCs w:val="24"/>
        </w:rPr>
      </w:pPr>
    </w:p>
    <w:p w14:paraId="58D1406C" w14:textId="77777777" w:rsidR="00F36B39" w:rsidRPr="00870125" w:rsidRDefault="00F36B39" w:rsidP="00E42E28">
      <w:pPr>
        <w:jc w:val="both"/>
        <w:rPr>
          <w:b/>
          <w:szCs w:val="24"/>
        </w:rPr>
      </w:pPr>
    </w:p>
    <w:p w14:paraId="6EA149BF" w14:textId="77777777" w:rsidR="00F36B39" w:rsidRPr="00870125" w:rsidRDefault="00F36B39" w:rsidP="00E42E28">
      <w:pPr>
        <w:jc w:val="both"/>
        <w:rPr>
          <w:szCs w:val="24"/>
        </w:rPr>
      </w:pPr>
    </w:p>
    <w:p w14:paraId="3C970E69" w14:textId="77777777" w:rsidR="00B52B66" w:rsidRPr="00870125" w:rsidRDefault="00B52B66" w:rsidP="00E42E28">
      <w:pPr>
        <w:jc w:val="both"/>
        <w:rPr>
          <w:szCs w:val="24"/>
        </w:rPr>
      </w:pPr>
    </w:p>
    <w:sectPr w:rsidR="00B52B66" w:rsidRPr="0087012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EB464" w14:textId="77777777" w:rsidR="00B871CE" w:rsidRDefault="00B871CE" w:rsidP="00FD07B7">
      <w:r>
        <w:separator/>
      </w:r>
    </w:p>
  </w:endnote>
  <w:endnote w:type="continuationSeparator" w:id="0">
    <w:p w14:paraId="29B681C8" w14:textId="77777777" w:rsidR="00B871CE" w:rsidRDefault="00B871CE" w:rsidP="00FD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0240" w14:textId="77777777" w:rsidR="00FD07B7" w:rsidRDefault="00FD07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42656" w14:textId="77777777" w:rsidR="00FD07B7" w:rsidRDefault="00FD07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063D6" w14:textId="77777777" w:rsidR="00FD07B7" w:rsidRDefault="00FD07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CF02A" w14:textId="77777777" w:rsidR="00B871CE" w:rsidRDefault="00B871CE" w:rsidP="00FD07B7">
      <w:r>
        <w:separator/>
      </w:r>
    </w:p>
  </w:footnote>
  <w:footnote w:type="continuationSeparator" w:id="0">
    <w:p w14:paraId="3E02ED19" w14:textId="77777777" w:rsidR="00B871CE" w:rsidRDefault="00B871CE" w:rsidP="00FD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72744" w14:textId="77777777" w:rsidR="00FD07B7" w:rsidRDefault="00FD07B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E401" w14:textId="77777777" w:rsidR="00FD07B7" w:rsidRDefault="00FD07B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83B2" w14:textId="77777777" w:rsidR="00FD07B7" w:rsidRDefault="00FD07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54D"/>
    <w:multiLevelType w:val="hybridMultilevel"/>
    <w:tmpl w:val="4992B37A"/>
    <w:lvl w:ilvl="0" w:tplc="01BABD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39"/>
    <w:rsid w:val="00080C4B"/>
    <w:rsid w:val="001515FC"/>
    <w:rsid w:val="00197F52"/>
    <w:rsid w:val="001A098D"/>
    <w:rsid w:val="001A6159"/>
    <w:rsid w:val="00200710"/>
    <w:rsid w:val="002C676F"/>
    <w:rsid w:val="0035489A"/>
    <w:rsid w:val="004011FE"/>
    <w:rsid w:val="0041316B"/>
    <w:rsid w:val="004C4AE5"/>
    <w:rsid w:val="004E3712"/>
    <w:rsid w:val="006434E0"/>
    <w:rsid w:val="006611D6"/>
    <w:rsid w:val="0066184A"/>
    <w:rsid w:val="00684CC3"/>
    <w:rsid w:val="006912CF"/>
    <w:rsid w:val="006E6BE9"/>
    <w:rsid w:val="007825B4"/>
    <w:rsid w:val="007C1A7F"/>
    <w:rsid w:val="00863F47"/>
    <w:rsid w:val="00870125"/>
    <w:rsid w:val="00882B9B"/>
    <w:rsid w:val="008D41EE"/>
    <w:rsid w:val="009675B8"/>
    <w:rsid w:val="009D7E2C"/>
    <w:rsid w:val="009F4609"/>
    <w:rsid w:val="00A23AF5"/>
    <w:rsid w:val="00A42D4A"/>
    <w:rsid w:val="00A64D04"/>
    <w:rsid w:val="00A96D72"/>
    <w:rsid w:val="00AE61A8"/>
    <w:rsid w:val="00B52B66"/>
    <w:rsid w:val="00B74CD7"/>
    <w:rsid w:val="00B871CE"/>
    <w:rsid w:val="00C60AB6"/>
    <w:rsid w:val="00CA06F2"/>
    <w:rsid w:val="00DA5AEC"/>
    <w:rsid w:val="00DD3F2B"/>
    <w:rsid w:val="00E26473"/>
    <w:rsid w:val="00E42E28"/>
    <w:rsid w:val="00EA4AC5"/>
    <w:rsid w:val="00F3532C"/>
    <w:rsid w:val="00F36B39"/>
    <w:rsid w:val="00F3798A"/>
    <w:rsid w:val="00F61BCF"/>
    <w:rsid w:val="00FC62AB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F91F"/>
  <w15:chartTrackingRefBased/>
  <w15:docId w15:val="{0866A1D7-1509-45A6-8517-53F92B65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B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F36B39"/>
    <w:rPr>
      <w:color w:val="0000FF"/>
      <w:u w:val="single"/>
    </w:rPr>
  </w:style>
  <w:style w:type="paragraph" w:styleId="Bezproreda">
    <w:name w:val="No Spacing"/>
    <w:uiPriority w:val="1"/>
    <w:qFormat/>
    <w:rsid w:val="00F3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36B39"/>
    <w:pPr>
      <w:ind w:left="720"/>
      <w:contextualSpacing/>
    </w:pPr>
  </w:style>
  <w:style w:type="paragraph" w:customStyle="1" w:styleId="box455405t-9-8pleft">
    <w:name w:val="box_455405 t-9-8 pleft"/>
    <w:basedOn w:val="Normal"/>
    <w:rsid w:val="00F36B3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box455405t-10-9-kurz-spcenter">
    <w:name w:val="box_455405 t-10-9-kurz-s pcenter"/>
    <w:basedOn w:val="Normal"/>
    <w:rsid w:val="00F36B3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table" w:styleId="Reetkatablice">
    <w:name w:val="Table Grid"/>
    <w:basedOn w:val="Obinatablica"/>
    <w:uiPriority w:val="59"/>
    <w:rsid w:val="00F36B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0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D07B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0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07B7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CA0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sirac.skole.hr" TargetMode="External"/><Relationship Id="rId13" Type="http://schemas.openxmlformats.org/officeDocument/2006/relationships/hyperlink" Target="https://www.zakon.hr/cms.htm?id=70" TargetMode="External"/><Relationship Id="rId18" Type="http://schemas.openxmlformats.org/officeDocument/2006/relationships/hyperlink" Target="https://www.zakon.hr/cms.htm?id=480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31279" TargetMode="External"/><Relationship Id="rId7" Type="http://schemas.openxmlformats.org/officeDocument/2006/relationships/hyperlink" Target="http://os-djulovac.skole.hr/" TargetMode="External"/><Relationship Id="rId12" Type="http://schemas.openxmlformats.org/officeDocument/2006/relationships/hyperlink" Target="https://www.zakon.hr/cms.htm?id=69" TargetMode="External"/><Relationship Id="rId17" Type="http://schemas.openxmlformats.org/officeDocument/2006/relationships/hyperlink" Target="https://www.zakon.hr/cms.htm?id=18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73" TargetMode="External"/><Relationship Id="rId20" Type="http://schemas.openxmlformats.org/officeDocument/2006/relationships/hyperlink" Target="https://www.zakon.hr/cms.htm?id=17751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68" TargetMode="External"/><Relationship Id="rId24" Type="http://schemas.openxmlformats.org/officeDocument/2006/relationships/hyperlink" Target="mailto:skola@os-sirac.skole.h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72" TargetMode="External"/><Relationship Id="rId23" Type="http://schemas.openxmlformats.org/officeDocument/2006/relationships/hyperlink" Target="https://www.zakon.hr/cms.htm?id=44620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zakon.hr/cms.htm?id=67" TargetMode="External"/><Relationship Id="rId19" Type="http://schemas.openxmlformats.org/officeDocument/2006/relationships/hyperlink" Target="https://www.zakon.hr/cms.htm?id=167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6" TargetMode="External"/><Relationship Id="rId14" Type="http://schemas.openxmlformats.org/officeDocument/2006/relationships/hyperlink" Target="https://www.zakon.hr/cms.htm?id=71" TargetMode="External"/><Relationship Id="rId22" Type="http://schemas.openxmlformats.org/officeDocument/2006/relationships/hyperlink" Target="https://www.zakon.hr/cms.htm?id=40815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32</cp:revision>
  <cp:lastPrinted>2021-10-15T09:31:00Z</cp:lastPrinted>
  <dcterms:created xsi:type="dcterms:W3CDTF">2020-10-27T12:32:00Z</dcterms:created>
  <dcterms:modified xsi:type="dcterms:W3CDTF">2024-10-14T14:16:00Z</dcterms:modified>
</cp:coreProperties>
</file>