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15C0" w14:textId="77777777" w:rsidR="0049089E" w:rsidRPr="00AD604E" w:rsidRDefault="0049089E" w:rsidP="0049089E">
      <w:pPr>
        <w:rPr>
          <w:rFonts w:ascii="Times New Roman" w:hAnsi="Times New Roman" w:cs="Times New Roman"/>
          <w:b/>
          <w:sz w:val="24"/>
          <w:szCs w:val="24"/>
        </w:rPr>
      </w:pPr>
      <w:r w:rsidRPr="00AD604E">
        <w:rPr>
          <w:rFonts w:ascii="Times New Roman" w:hAnsi="Times New Roman" w:cs="Times New Roman"/>
          <w:b/>
          <w:sz w:val="24"/>
          <w:szCs w:val="24"/>
        </w:rPr>
        <w:t>NAZIV KORISNIKA</w:t>
      </w:r>
      <w:r>
        <w:rPr>
          <w:rFonts w:ascii="Times New Roman" w:hAnsi="Times New Roman" w:cs="Times New Roman"/>
          <w:b/>
          <w:sz w:val="24"/>
          <w:szCs w:val="24"/>
        </w:rPr>
        <w:t>: OSNOVNA ŠKOLA SIRAČ</w:t>
      </w:r>
    </w:p>
    <w:p w14:paraId="21F22CBC" w14:textId="77777777" w:rsidR="0049089E" w:rsidRDefault="0049089E" w:rsidP="0049089E">
      <w:pPr>
        <w:rPr>
          <w:rFonts w:ascii="Times New Roman" w:hAnsi="Times New Roman" w:cs="Times New Roman"/>
          <w:sz w:val="24"/>
          <w:szCs w:val="24"/>
        </w:rPr>
      </w:pPr>
    </w:p>
    <w:p w14:paraId="19D6CFA4" w14:textId="78F8DA30" w:rsidR="0088725E" w:rsidRPr="00AD604E" w:rsidRDefault="00AD604E" w:rsidP="00AD604E">
      <w:pPr>
        <w:jc w:val="center"/>
        <w:rPr>
          <w:rFonts w:ascii="Times New Roman" w:hAnsi="Times New Roman" w:cs="Times New Roman"/>
          <w:b/>
          <w:sz w:val="28"/>
          <w:szCs w:val="28"/>
        </w:rPr>
      </w:pPr>
      <w:r w:rsidRPr="00AD604E">
        <w:rPr>
          <w:rFonts w:ascii="Times New Roman" w:hAnsi="Times New Roman" w:cs="Times New Roman"/>
          <w:b/>
          <w:sz w:val="28"/>
          <w:szCs w:val="28"/>
        </w:rPr>
        <w:t xml:space="preserve">OBRAZLOŽENJE PRIJEDLOGA </w:t>
      </w:r>
      <w:r w:rsidR="0049089E">
        <w:rPr>
          <w:rFonts w:ascii="Times New Roman" w:hAnsi="Times New Roman" w:cs="Times New Roman"/>
          <w:b/>
          <w:sz w:val="28"/>
          <w:szCs w:val="28"/>
        </w:rPr>
        <w:t>2.</w:t>
      </w:r>
      <w:r w:rsidR="00F80250">
        <w:rPr>
          <w:rFonts w:ascii="Times New Roman" w:hAnsi="Times New Roman" w:cs="Times New Roman"/>
          <w:b/>
          <w:sz w:val="28"/>
          <w:szCs w:val="28"/>
        </w:rPr>
        <w:t xml:space="preserve"> </w:t>
      </w:r>
      <w:r w:rsidR="002038F1">
        <w:rPr>
          <w:rFonts w:ascii="Times New Roman" w:hAnsi="Times New Roman" w:cs="Times New Roman"/>
          <w:b/>
          <w:sz w:val="28"/>
          <w:szCs w:val="28"/>
        </w:rPr>
        <w:t xml:space="preserve">REBALANSA </w:t>
      </w:r>
      <w:r w:rsidRPr="00AD604E">
        <w:rPr>
          <w:rFonts w:ascii="Times New Roman" w:hAnsi="Times New Roman" w:cs="Times New Roman"/>
          <w:b/>
          <w:sz w:val="28"/>
          <w:szCs w:val="28"/>
        </w:rPr>
        <w:t>FINANCIJSKOG PLANA</w:t>
      </w:r>
      <w:r w:rsidR="00477755">
        <w:rPr>
          <w:rFonts w:ascii="Times New Roman" w:hAnsi="Times New Roman" w:cs="Times New Roman"/>
          <w:b/>
          <w:sz w:val="28"/>
          <w:szCs w:val="28"/>
        </w:rPr>
        <w:t xml:space="preserve"> </w:t>
      </w:r>
      <w:r w:rsidR="00DA098E">
        <w:rPr>
          <w:rFonts w:ascii="Times New Roman" w:hAnsi="Times New Roman" w:cs="Times New Roman"/>
          <w:b/>
          <w:sz w:val="28"/>
          <w:szCs w:val="28"/>
        </w:rPr>
        <w:t xml:space="preserve">ZA 2024. GODINU </w:t>
      </w:r>
    </w:p>
    <w:p w14:paraId="60E88EBB" w14:textId="77777777" w:rsidR="00AD604E" w:rsidRDefault="00AD604E" w:rsidP="00AD604E">
      <w:pPr>
        <w:jc w:val="center"/>
        <w:rPr>
          <w:rFonts w:ascii="Times New Roman" w:hAnsi="Times New Roman" w:cs="Times New Roman"/>
          <w:sz w:val="28"/>
          <w:szCs w:val="28"/>
        </w:rPr>
      </w:pPr>
    </w:p>
    <w:p w14:paraId="2BDBA4FC" w14:textId="77777777" w:rsidR="00AE58D1" w:rsidRDefault="00AD604E" w:rsidP="00DE7282">
      <w:pPr>
        <w:ind w:firstLine="360"/>
        <w:jc w:val="both"/>
        <w:rPr>
          <w:rFonts w:ascii="Times New Roman" w:hAnsi="Times New Roman" w:cs="Times New Roman"/>
          <w:b/>
          <w:sz w:val="24"/>
          <w:szCs w:val="24"/>
        </w:rPr>
      </w:pPr>
      <w:r w:rsidRPr="00AD604E">
        <w:rPr>
          <w:rFonts w:ascii="Times New Roman" w:hAnsi="Times New Roman" w:cs="Times New Roman"/>
          <w:b/>
          <w:sz w:val="24"/>
          <w:szCs w:val="24"/>
        </w:rPr>
        <w:t>DJELOKRUG RADA</w:t>
      </w:r>
      <w:r w:rsidR="00D27E17">
        <w:rPr>
          <w:rFonts w:ascii="Times New Roman" w:hAnsi="Times New Roman" w:cs="Times New Roman"/>
          <w:b/>
          <w:sz w:val="24"/>
          <w:szCs w:val="24"/>
        </w:rPr>
        <w:t>:</w:t>
      </w:r>
    </w:p>
    <w:p w14:paraId="3E163480" w14:textId="33CF1EC1" w:rsidR="00DE7282" w:rsidRPr="00DE7282" w:rsidRDefault="00DE7282" w:rsidP="00DE7282">
      <w:pPr>
        <w:ind w:firstLine="360"/>
        <w:jc w:val="both"/>
        <w:rPr>
          <w:rFonts w:ascii="Times New Roman" w:eastAsia="Times New Roman" w:hAnsi="Times New Roman" w:cs="Times New Roman"/>
          <w:sz w:val="24"/>
          <w:szCs w:val="24"/>
          <w:lang w:eastAsia="hr-HR"/>
        </w:rPr>
      </w:pPr>
      <w:r>
        <w:rPr>
          <w:rFonts w:ascii="Times New Roman" w:hAnsi="Times New Roman" w:cs="Times New Roman"/>
          <w:b/>
          <w:sz w:val="24"/>
          <w:szCs w:val="24"/>
        </w:rPr>
        <w:t xml:space="preserve"> </w:t>
      </w:r>
      <w:r w:rsidRPr="00DE7282">
        <w:rPr>
          <w:rFonts w:ascii="Times New Roman" w:eastAsia="Times New Roman" w:hAnsi="Times New Roman" w:cs="Times New Roman"/>
          <w:sz w:val="24"/>
          <w:szCs w:val="24"/>
          <w:lang w:eastAsia="hr-HR"/>
        </w:rPr>
        <w:t xml:space="preserve">Osnovna škola  Sirač provodi sadržaje, procese i aktivnosti koji imaju za cilj ostvarivanje ciljeva  i zadataka obrazovanja na način  da se promovira intelektualni, osobni, društveni i tjelesni razvoj učenika. Nastava se organizira u prijepodnevnoj smjeni u petodnevnom radnom tjednu. </w:t>
      </w:r>
    </w:p>
    <w:p w14:paraId="74E8E5D1" w14:textId="5F05936D" w:rsidR="00DE7282" w:rsidRPr="00E42E28" w:rsidRDefault="00E42E28" w:rsidP="00DE7282">
      <w:pPr>
        <w:spacing w:after="0" w:line="240" w:lineRule="auto"/>
        <w:ind w:firstLine="360"/>
        <w:jc w:val="both"/>
        <w:rPr>
          <w:rFonts w:ascii="Times New Roman" w:eastAsia="Times New Roman" w:hAnsi="Times New Roman" w:cs="Times New Roman"/>
          <w:sz w:val="24"/>
          <w:szCs w:val="24"/>
          <w:lang w:eastAsia="hr-HR"/>
        </w:rPr>
      </w:pPr>
      <w:r w:rsidRPr="00E42E28">
        <w:rPr>
          <w:rFonts w:ascii="Times New Roman" w:eastAsia="Times New Roman" w:hAnsi="Times New Roman" w:cs="Times New Roman"/>
          <w:sz w:val="24"/>
          <w:szCs w:val="24"/>
          <w:lang w:eastAsia="hr-HR"/>
        </w:rPr>
        <w:t>Školu ukupno polazi 1</w:t>
      </w:r>
      <w:r w:rsidR="00F80250">
        <w:rPr>
          <w:rFonts w:ascii="Times New Roman" w:eastAsia="Times New Roman" w:hAnsi="Times New Roman" w:cs="Times New Roman"/>
          <w:sz w:val="24"/>
          <w:szCs w:val="24"/>
          <w:lang w:eastAsia="hr-HR"/>
        </w:rPr>
        <w:t>09</w:t>
      </w:r>
      <w:r w:rsidR="00DE7282" w:rsidRPr="00E42E28">
        <w:rPr>
          <w:rFonts w:ascii="Times New Roman" w:eastAsia="Times New Roman" w:hAnsi="Times New Roman" w:cs="Times New Roman"/>
          <w:sz w:val="24"/>
          <w:szCs w:val="24"/>
          <w:lang w:eastAsia="hr-HR"/>
        </w:rPr>
        <w:t xml:space="preserve"> učenika u </w:t>
      </w:r>
      <w:r w:rsidR="00F80250">
        <w:rPr>
          <w:rFonts w:ascii="Times New Roman" w:eastAsia="Times New Roman" w:hAnsi="Times New Roman" w:cs="Times New Roman"/>
          <w:sz w:val="24"/>
          <w:szCs w:val="24"/>
          <w:lang w:eastAsia="hr-HR"/>
        </w:rPr>
        <w:t>9</w:t>
      </w:r>
      <w:r w:rsidR="00DE7282" w:rsidRPr="00E42E28">
        <w:rPr>
          <w:rFonts w:ascii="Times New Roman" w:eastAsia="Times New Roman" w:hAnsi="Times New Roman" w:cs="Times New Roman"/>
          <w:sz w:val="24"/>
          <w:szCs w:val="24"/>
          <w:lang w:eastAsia="hr-HR"/>
        </w:rPr>
        <w:t xml:space="preserve"> razrednih odjela. Škola ostvaruje svoju djelatnost na temelju  </w:t>
      </w:r>
      <w:r w:rsidR="005B24CE">
        <w:rPr>
          <w:rFonts w:ascii="Times New Roman" w:eastAsia="Times New Roman" w:hAnsi="Times New Roman" w:cs="Times New Roman"/>
          <w:sz w:val="24"/>
          <w:szCs w:val="24"/>
          <w:lang w:eastAsia="hr-HR"/>
        </w:rPr>
        <w:t>N</w:t>
      </w:r>
      <w:r w:rsidR="00DE7282" w:rsidRPr="00E42E28">
        <w:rPr>
          <w:rFonts w:ascii="Times New Roman" w:eastAsia="Times New Roman" w:hAnsi="Times New Roman" w:cs="Times New Roman"/>
          <w:sz w:val="24"/>
          <w:szCs w:val="24"/>
          <w:lang w:eastAsia="hr-HR"/>
        </w:rPr>
        <w:t xml:space="preserve">acionalnog kurikuluma,  </w:t>
      </w:r>
      <w:r w:rsidR="005B24CE">
        <w:rPr>
          <w:rFonts w:ascii="Times New Roman" w:eastAsia="Times New Roman" w:hAnsi="Times New Roman" w:cs="Times New Roman"/>
          <w:sz w:val="24"/>
          <w:szCs w:val="24"/>
          <w:lang w:eastAsia="hr-HR"/>
        </w:rPr>
        <w:t>N</w:t>
      </w:r>
      <w:r w:rsidR="00DE7282" w:rsidRPr="00E42E28">
        <w:rPr>
          <w:rFonts w:ascii="Times New Roman" w:eastAsia="Times New Roman" w:hAnsi="Times New Roman" w:cs="Times New Roman"/>
          <w:sz w:val="24"/>
          <w:szCs w:val="24"/>
          <w:lang w:eastAsia="hr-HR"/>
        </w:rPr>
        <w:t>astavnog plana i programa,  Državnog pedagoškog standarda, zakona i propisa donesenih na temelju zakona.</w:t>
      </w:r>
    </w:p>
    <w:p w14:paraId="25C58288" w14:textId="293BD756" w:rsidR="00DE7282" w:rsidRPr="00DE7282" w:rsidRDefault="00DE7282" w:rsidP="00DE7282">
      <w:pPr>
        <w:spacing w:after="0" w:line="240" w:lineRule="auto"/>
        <w:jc w:val="both"/>
        <w:rPr>
          <w:rFonts w:ascii="Times New Roman" w:eastAsia="Times New Roman" w:hAnsi="Times New Roman" w:cs="Times New Roman"/>
          <w:sz w:val="24"/>
          <w:szCs w:val="24"/>
          <w:lang w:eastAsia="hr-HR"/>
        </w:rPr>
      </w:pPr>
      <w:r w:rsidRPr="00E42E28">
        <w:rPr>
          <w:rFonts w:ascii="Times New Roman" w:eastAsia="Times New Roman" w:hAnsi="Times New Roman" w:cs="Times New Roman"/>
          <w:sz w:val="24"/>
          <w:szCs w:val="24"/>
          <w:lang w:eastAsia="hr-HR"/>
        </w:rPr>
        <w:t xml:space="preserve">       Škola radi na temelju </w:t>
      </w:r>
      <w:r w:rsidR="00541E2F">
        <w:rPr>
          <w:rFonts w:ascii="Times New Roman" w:eastAsia="Times New Roman" w:hAnsi="Times New Roman" w:cs="Times New Roman"/>
          <w:sz w:val="24"/>
          <w:szCs w:val="24"/>
          <w:lang w:eastAsia="hr-HR"/>
        </w:rPr>
        <w:t>Š</w:t>
      </w:r>
      <w:r w:rsidRPr="00E42E28">
        <w:rPr>
          <w:rFonts w:ascii="Times New Roman" w:eastAsia="Times New Roman" w:hAnsi="Times New Roman" w:cs="Times New Roman"/>
          <w:sz w:val="24"/>
          <w:szCs w:val="24"/>
          <w:lang w:eastAsia="hr-HR"/>
        </w:rPr>
        <w:t xml:space="preserve">kolskog kurikuluma i </w:t>
      </w:r>
      <w:r w:rsidR="00541E2F">
        <w:rPr>
          <w:rFonts w:ascii="Times New Roman" w:eastAsia="Times New Roman" w:hAnsi="Times New Roman" w:cs="Times New Roman"/>
          <w:sz w:val="24"/>
          <w:szCs w:val="24"/>
          <w:lang w:eastAsia="hr-HR"/>
        </w:rPr>
        <w:t>G</w:t>
      </w:r>
      <w:r w:rsidRPr="00E42E28">
        <w:rPr>
          <w:rFonts w:ascii="Times New Roman" w:eastAsia="Times New Roman" w:hAnsi="Times New Roman" w:cs="Times New Roman"/>
          <w:sz w:val="24"/>
          <w:szCs w:val="24"/>
          <w:lang w:eastAsia="hr-HR"/>
        </w:rPr>
        <w:t xml:space="preserve">odišnjeg plana i programa </w:t>
      </w:r>
      <w:r w:rsidR="00541E2F">
        <w:rPr>
          <w:rFonts w:ascii="Times New Roman" w:eastAsia="Times New Roman" w:hAnsi="Times New Roman" w:cs="Times New Roman"/>
          <w:sz w:val="24"/>
          <w:szCs w:val="24"/>
          <w:lang w:eastAsia="hr-HR"/>
        </w:rPr>
        <w:t>š</w:t>
      </w:r>
      <w:r w:rsidRPr="00E42E28">
        <w:rPr>
          <w:rFonts w:ascii="Times New Roman" w:eastAsia="Times New Roman" w:hAnsi="Times New Roman" w:cs="Times New Roman"/>
          <w:sz w:val="24"/>
          <w:szCs w:val="24"/>
          <w:lang w:eastAsia="hr-HR"/>
        </w:rPr>
        <w:t xml:space="preserve">kole i Programa </w:t>
      </w:r>
      <w:r w:rsidRPr="00DE7282">
        <w:rPr>
          <w:rFonts w:ascii="Times New Roman" w:eastAsia="Times New Roman" w:hAnsi="Times New Roman" w:cs="Times New Roman"/>
          <w:sz w:val="24"/>
          <w:szCs w:val="24"/>
          <w:lang w:eastAsia="hr-HR"/>
        </w:rPr>
        <w:t>predškolskog odgoja.</w:t>
      </w:r>
    </w:p>
    <w:p w14:paraId="252D5BC6" w14:textId="451221D8" w:rsidR="00DE7282" w:rsidRPr="00E42E28" w:rsidRDefault="00DE7282" w:rsidP="00DE7282">
      <w:pPr>
        <w:spacing w:after="0" w:line="240" w:lineRule="auto"/>
        <w:ind w:firstLine="360"/>
        <w:jc w:val="both"/>
        <w:rPr>
          <w:rFonts w:ascii="Times New Roman" w:eastAsia="Times New Roman" w:hAnsi="Times New Roman" w:cs="Times New Roman"/>
          <w:sz w:val="24"/>
          <w:szCs w:val="24"/>
          <w:lang w:eastAsia="hr-HR"/>
        </w:rPr>
      </w:pPr>
      <w:r w:rsidRPr="00E42E28">
        <w:rPr>
          <w:rFonts w:ascii="Times New Roman" w:eastAsia="Times New Roman" w:hAnsi="Times New Roman" w:cs="Times New Roman"/>
          <w:sz w:val="24"/>
          <w:szCs w:val="24"/>
          <w:lang w:eastAsia="hr-HR"/>
        </w:rPr>
        <w:t xml:space="preserve">Planiramo da će  se i ubuduće nastava odvijati u </w:t>
      </w:r>
      <w:r w:rsidR="00F80250">
        <w:rPr>
          <w:rFonts w:ascii="Times New Roman" w:eastAsia="Times New Roman" w:hAnsi="Times New Roman" w:cs="Times New Roman"/>
          <w:sz w:val="24"/>
          <w:szCs w:val="24"/>
          <w:lang w:eastAsia="hr-HR"/>
        </w:rPr>
        <w:t>9</w:t>
      </w:r>
      <w:r w:rsidRPr="00E42E28">
        <w:rPr>
          <w:rFonts w:ascii="Times New Roman" w:eastAsia="Times New Roman" w:hAnsi="Times New Roman" w:cs="Times New Roman"/>
          <w:sz w:val="24"/>
          <w:szCs w:val="24"/>
          <w:lang w:eastAsia="hr-HR"/>
        </w:rPr>
        <w:t xml:space="preserve"> razrednih odjela s približno jednakim ili blagim povećanjem broja učenika.</w:t>
      </w:r>
    </w:p>
    <w:p w14:paraId="48E11E18" w14:textId="77777777" w:rsidR="005B24CE" w:rsidRDefault="00DE7282" w:rsidP="00DE7282">
      <w:pPr>
        <w:spacing w:after="0" w:line="240" w:lineRule="auto"/>
        <w:ind w:firstLine="360"/>
        <w:jc w:val="both"/>
        <w:rPr>
          <w:rFonts w:ascii="Times New Roman" w:eastAsia="Times New Roman" w:hAnsi="Times New Roman" w:cs="Times New Roman"/>
          <w:sz w:val="24"/>
          <w:szCs w:val="24"/>
          <w:lang w:eastAsia="hr-HR"/>
        </w:rPr>
      </w:pPr>
      <w:r w:rsidRPr="00E42E28">
        <w:rPr>
          <w:rFonts w:ascii="Times New Roman" w:eastAsia="Times New Roman" w:hAnsi="Times New Roman" w:cs="Times New Roman"/>
          <w:sz w:val="24"/>
          <w:szCs w:val="24"/>
          <w:lang w:eastAsia="hr-HR"/>
        </w:rPr>
        <w:t>Nastava se odvija u zgradi matične škole te u Područnoj školi Kip</w:t>
      </w:r>
      <w:r w:rsidR="00F80250">
        <w:rPr>
          <w:rFonts w:ascii="Times New Roman" w:eastAsia="Times New Roman" w:hAnsi="Times New Roman" w:cs="Times New Roman"/>
          <w:sz w:val="24"/>
          <w:szCs w:val="24"/>
          <w:lang w:eastAsia="hr-HR"/>
        </w:rPr>
        <w:t>.</w:t>
      </w:r>
    </w:p>
    <w:p w14:paraId="58266F87" w14:textId="11911261" w:rsidR="00DE7282" w:rsidRPr="00E42E28" w:rsidRDefault="00DE7282" w:rsidP="005B24CE">
      <w:pPr>
        <w:spacing w:after="0" w:line="240" w:lineRule="auto"/>
        <w:ind w:firstLine="360"/>
        <w:jc w:val="both"/>
        <w:rPr>
          <w:rFonts w:ascii="Times New Roman" w:eastAsia="Times New Roman" w:hAnsi="Times New Roman" w:cs="Times New Roman"/>
          <w:sz w:val="24"/>
          <w:szCs w:val="24"/>
          <w:lang w:eastAsia="hr-HR"/>
        </w:rPr>
      </w:pPr>
      <w:r w:rsidRPr="00E42E28">
        <w:rPr>
          <w:rFonts w:ascii="Times New Roman" w:eastAsia="Times New Roman" w:hAnsi="Times New Roman" w:cs="Times New Roman"/>
          <w:sz w:val="24"/>
          <w:szCs w:val="24"/>
          <w:lang w:eastAsia="hr-HR"/>
        </w:rPr>
        <w:t xml:space="preserve"> Područn</w:t>
      </w:r>
      <w:r w:rsidR="00F80250">
        <w:rPr>
          <w:rFonts w:ascii="Times New Roman" w:eastAsia="Times New Roman" w:hAnsi="Times New Roman" w:cs="Times New Roman"/>
          <w:sz w:val="24"/>
          <w:szCs w:val="24"/>
          <w:lang w:eastAsia="hr-HR"/>
        </w:rPr>
        <w:t>a</w:t>
      </w:r>
      <w:r w:rsidRPr="00E42E28">
        <w:rPr>
          <w:rFonts w:ascii="Times New Roman" w:eastAsia="Times New Roman" w:hAnsi="Times New Roman" w:cs="Times New Roman"/>
          <w:sz w:val="24"/>
          <w:szCs w:val="24"/>
          <w:lang w:eastAsia="hr-HR"/>
        </w:rPr>
        <w:t xml:space="preserve"> škol</w:t>
      </w:r>
      <w:r w:rsidR="00F80250">
        <w:rPr>
          <w:rFonts w:ascii="Times New Roman" w:eastAsia="Times New Roman" w:hAnsi="Times New Roman" w:cs="Times New Roman"/>
          <w:sz w:val="24"/>
          <w:szCs w:val="24"/>
          <w:lang w:eastAsia="hr-HR"/>
        </w:rPr>
        <w:t>a</w:t>
      </w:r>
      <w:r w:rsidRPr="00E42E28">
        <w:rPr>
          <w:rFonts w:ascii="Times New Roman" w:eastAsia="Times New Roman" w:hAnsi="Times New Roman" w:cs="Times New Roman"/>
          <w:sz w:val="24"/>
          <w:szCs w:val="24"/>
          <w:lang w:eastAsia="hr-HR"/>
        </w:rPr>
        <w:t xml:space="preserve">  Šibovac</w:t>
      </w:r>
      <w:r w:rsidR="00F80250">
        <w:rPr>
          <w:rFonts w:ascii="Times New Roman" w:eastAsia="Times New Roman" w:hAnsi="Times New Roman" w:cs="Times New Roman"/>
          <w:sz w:val="24"/>
          <w:szCs w:val="24"/>
          <w:lang w:eastAsia="hr-HR"/>
        </w:rPr>
        <w:t xml:space="preserve"> je privremeno u 2024./2025. školskoj godini zat</w:t>
      </w:r>
      <w:r w:rsidR="00541E2F">
        <w:rPr>
          <w:rFonts w:ascii="Times New Roman" w:eastAsia="Times New Roman" w:hAnsi="Times New Roman" w:cs="Times New Roman"/>
          <w:sz w:val="24"/>
          <w:szCs w:val="24"/>
          <w:lang w:eastAsia="hr-HR"/>
        </w:rPr>
        <w:t>vorena.</w:t>
      </w:r>
    </w:p>
    <w:p w14:paraId="29E305D7" w14:textId="55917B83" w:rsidR="00AD604E" w:rsidRPr="00E42E28" w:rsidRDefault="00AD604E" w:rsidP="00AD604E">
      <w:pPr>
        <w:rPr>
          <w:rFonts w:ascii="Times New Roman" w:hAnsi="Times New Roman" w:cs="Times New Roman"/>
          <w:b/>
          <w:sz w:val="24"/>
          <w:szCs w:val="24"/>
        </w:rPr>
      </w:pPr>
    </w:p>
    <w:p w14:paraId="49577E3E" w14:textId="77777777" w:rsidR="003E1901" w:rsidRDefault="003E1901" w:rsidP="00AD604E">
      <w:pPr>
        <w:rPr>
          <w:rFonts w:ascii="Times New Roman" w:hAnsi="Times New Roman" w:cs="Times New Roman"/>
          <w:b/>
          <w:sz w:val="24"/>
          <w:szCs w:val="24"/>
        </w:rPr>
      </w:pPr>
    </w:p>
    <w:p w14:paraId="3C92F155" w14:textId="7DD76296" w:rsidR="003E1901" w:rsidRPr="003E1901" w:rsidRDefault="00F80250" w:rsidP="003E1901">
      <w:pPr>
        <w:spacing w:after="0" w:line="240" w:lineRule="auto"/>
        <w:rPr>
          <w:rFonts w:ascii="Times New Roman" w:hAnsi="Times New Roman" w:cs="Times New Roman"/>
          <w:b/>
          <w:sz w:val="24"/>
          <w:szCs w:val="24"/>
        </w:rPr>
      </w:pPr>
      <w:r>
        <w:rPr>
          <w:rFonts w:ascii="Times New Roman" w:hAnsi="Times New Roman" w:cs="Times New Roman"/>
          <w:b/>
          <w:sz w:val="24"/>
          <w:szCs w:val="24"/>
        </w:rPr>
        <w:t>IZM</w:t>
      </w:r>
      <w:r w:rsidR="0049089E">
        <w:rPr>
          <w:rFonts w:ascii="Times New Roman" w:hAnsi="Times New Roman" w:cs="Times New Roman"/>
          <w:b/>
          <w:sz w:val="24"/>
          <w:szCs w:val="24"/>
        </w:rPr>
        <w:t>J</w:t>
      </w:r>
      <w:r>
        <w:rPr>
          <w:rFonts w:ascii="Times New Roman" w:hAnsi="Times New Roman" w:cs="Times New Roman"/>
          <w:b/>
          <w:sz w:val="24"/>
          <w:szCs w:val="24"/>
        </w:rPr>
        <w:t xml:space="preserve">ENE I DOPUNE </w:t>
      </w:r>
      <w:r w:rsidR="002038F1">
        <w:rPr>
          <w:rFonts w:ascii="Times New Roman" w:hAnsi="Times New Roman" w:cs="Times New Roman"/>
          <w:b/>
          <w:sz w:val="24"/>
          <w:szCs w:val="24"/>
        </w:rPr>
        <w:t xml:space="preserve"> </w:t>
      </w:r>
      <w:r w:rsidR="003E1901" w:rsidRPr="003E1901">
        <w:rPr>
          <w:rFonts w:ascii="Times New Roman" w:hAnsi="Times New Roman" w:cs="Times New Roman"/>
          <w:b/>
          <w:sz w:val="24"/>
          <w:szCs w:val="24"/>
        </w:rPr>
        <w:t>FINANCIJSK</w:t>
      </w:r>
      <w:r w:rsidR="002038F1">
        <w:rPr>
          <w:rFonts w:ascii="Times New Roman" w:hAnsi="Times New Roman" w:cs="Times New Roman"/>
          <w:b/>
          <w:sz w:val="24"/>
          <w:szCs w:val="24"/>
        </w:rPr>
        <w:t xml:space="preserve">OG </w:t>
      </w:r>
      <w:r w:rsidR="003E1901" w:rsidRPr="003E1901">
        <w:rPr>
          <w:rFonts w:ascii="Times New Roman" w:hAnsi="Times New Roman" w:cs="Times New Roman"/>
          <w:b/>
          <w:sz w:val="24"/>
          <w:szCs w:val="24"/>
        </w:rPr>
        <w:t xml:space="preserve"> PLAN</w:t>
      </w:r>
      <w:r w:rsidR="002038F1">
        <w:rPr>
          <w:rFonts w:ascii="Times New Roman" w:hAnsi="Times New Roman" w:cs="Times New Roman"/>
          <w:b/>
          <w:sz w:val="24"/>
          <w:szCs w:val="24"/>
        </w:rPr>
        <w:t>A</w:t>
      </w:r>
      <w:r w:rsidR="003E1901" w:rsidRPr="003E1901">
        <w:rPr>
          <w:rFonts w:ascii="Times New Roman" w:hAnsi="Times New Roman" w:cs="Times New Roman"/>
          <w:b/>
          <w:sz w:val="24"/>
          <w:szCs w:val="24"/>
        </w:rPr>
        <w:t xml:space="preserve"> ZA 202</w:t>
      </w:r>
      <w:r w:rsidR="00EB6EED">
        <w:rPr>
          <w:rFonts w:ascii="Times New Roman" w:hAnsi="Times New Roman" w:cs="Times New Roman"/>
          <w:b/>
          <w:sz w:val="24"/>
          <w:szCs w:val="24"/>
        </w:rPr>
        <w:t>4</w:t>
      </w:r>
      <w:r w:rsidR="003E1901" w:rsidRPr="003E1901">
        <w:rPr>
          <w:rFonts w:ascii="Times New Roman" w:hAnsi="Times New Roman" w:cs="Times New Roman"/>
          <w:b/>
          <w:sz w:val="24"/>
          <w:szCs w:val="24"/>
        </w:rPr>
        <w:t>. GODINU:</w:t>
      </w:r>
    </w:p>
    <w:p w14:paraId="6C41176D" w14:textId="77777777" w:rsidR="003E1901" w:rsidRDefault="003E1901" w:rsidP="003E1901">
      <w:pPr>
        <w:spacing w:after="0" w:line="240" w:lineRule="auto"/>
        <w:rPr>
          <w:rFonts w:ascii="Arial" w:hAnsi="Arial" w:cs="Arial"/>
          <w:b/>
          <w:sz w:val="20"/>
          <w:szCs w:val="20"/>
        </w:rPr>
      </w:pPr>
    </w:p>
    <w:tbl>
      <w:tblPr>
        <w:tblStyle w:val="Reetkatablice"/>
        <w:tblW w:w="0" w:type="auto"/>
        <w:tblInd w:w="0" w:type="dxa"/>
        <w:tblLook w:val="04A0" w:firstRow="1" w:lastRow="0" w:firstColumn="1" w:lastColumn="0" w:noHBand="0" w:noVBand="1"/>
      </w:tblPr>
      <w:tblGrid>
        <w:gridCol w:w="779"/>
        <w:gridCol w:w="2766"/>
        <w:gridCol w:w="1777"/>
        <w:gridCol w:w="1683"/>
        <w:gridCol w:w="2057"/>
      </w:tblGrid>
      <w:tr w:rsidR="002038F1" w:rsidRPr="0082227F" w14:paraId="0DC39AA0" w14:textId="77777777" w:rsidTr="005957AE">
        <w:tc>
          <w:tcPr>
            <w:tcW w:w="779" w:type="dxa"/>
            <w:tcBorders>
              <w:top w:val="single" w:sz="4" w:space="0" w:color="auto"/>
              <w:left w:val="single" w:sz="4" w:space="0" w:color="auto"/>
              <w:bottom w:val="single" w:sz="4" w:space="0" w:color="auto"/>
              <w:right w:val="single" w:sz="4" w:space="0" w:color="auto"/>
            </w:tcBorders>
            <w:shd w:val="clear" w:color="auto" w:fill="B5C0D8"/>
            <w:hideMark/>
          </w:tcPr>
          <w:p w14:paraId="182CB0BA" w14:textId="77777777" w:rsidR="003E1901" w:rsidRPr="0082227F" w:rsidRDefault="003E1901">
            <w:pPr>
              <w:jc w:val="center"/>
              <w:rPr>
                <w:rFonts w:ascii="Times New Roman" w:hAnsi="Times New Roman" w:cs="Times New Roman"/>
                <w:b/>
                <w:sz w:val="24"/>
                <w:szCs w:val="24"/>
              </w:rPr>
            </w:pPr>
            <w:r w:rsidRPr="0082227F">
              <w:rPr>
                <w:rFonts w:ascii="Times New Roman" w:hAnsi="Times New Roman" w:cs="Times New Roman"/>
                <w:b/>
                <w:sz w:val="24"/>
                <w:szCs w:val="24"/>
              </w:rPr>
              <w:t>R.br.</w:t>
            </w:r>
          </w:p>
        </w:tc>
        <w:tc>
          <w:tcPr>
            <w:tcW w:w="2766" w:type="dxa"/>
            <w:tcBorders>
              <w:top w:val="single" w:sz="4" w:space="0" w:color="auto"/>
              <w:left w:val="single" w:sz="4" w:space="0" w:color="auto"/>
              <w:bottom w:val="single" w:sz="4" w:space="0" w:color="auto"/>
              <w:right w:val="single" w:sz="4" w:space="0" w:color="auto"/>
            </w:tcBorders>
            <w:shd w:val="clear" w:color="auto" w:fill="B5C0D8"/>
            <w:hideMark/>
          </w:tcPr>
          <w:p w14:paraId="05849A6D" w14:textId="77777777" w:rsidR="003E1901" w:rsidRPr="0082227F" w:rsidRDefault="003E1901" w:rsidP="00D43186">
            <w:pPr>
              <w:jc w:val="center"/>
              <w:rPr>
                <w:rFonts w:ascii="Times New Roman" w:hAnsi="Times New Roman" w:cs="Times New Roman"/>
                <w:b/>
                <w:sz w:val="24"/>
                <w:szCs w:val="24"/>
              </w:rPr>
            </w:pPr>
            <w:r w:rsidRPr="0082227F">
              <w:rPr>
                <w:rFonts w:ascii="Times New Roman" w:hAnsi="Times New Roman" w:cs="Times New Roman"/>
                <w:b/>
                <w:sz w:val="24"/>
                <w:szCs w:val="24"/>
              </w:rPr>
              <w:t>Naziv programa</w:t>
            </w:r>
          </w:p>
        </w:tc>
        <w:tc>
          <w:tcPr>
            <w:tcW w:w="1777" w:type="dxa"/>
            <w:tcBorders>
              <w:top w:val="single" w:sz="4" w:space="0" w:color="auto"/>
              <w:left w:val="single" w:sz="4" w:space="0" w:color="auto"/>
              <w:bottom w:val="single" w:sz="4" w:space="0" w:color="auto"/>
              <w:right w:val="single" w:sz="4" w:space="0" w:color="auto"/>
            </w:tcBorders>
            <w:shd w:val="clear" w:color="auto" w:fill="B5C0D8"/>
            <w:hideMark/>
          </w:tcPr>
          <w:p w14:paraId="4B250CAE" w14:textId="209AFE4F" w:rsidR="003E1901" w:rsidRPr="0082227F" w:rsidRDefault="002038F1">
            <w:pPr>
              <w:jc w:val="center"/>
              <w:rPr>
                <w:rFonts w:ascii="Times New Roman" w:hAnsi="Times New Roman" w:cs="Times New Roman"/>
                <w:b/>
                <w:sz w:val="24"/>
                <w:szCs w:val="24"/>
              </w:rPr>
            </w:pPr>
            <w:r>
              <w:rPr>
                <w:rFonts w:ascii="Times New Roman" w:hAnsi="Times New Roman" w:cs="Times New Roman"/>
                <w:b/>
                <w:sz w:val="24"/>
                <w:szCs w:val="24"/>
              </w:rPr>
              <w:t xml:space="preserve">FINANCIJSKI PLAN </w:t>
            </w:r>
            <w:r w:rsidR="003E1901" w:rsidRPr="0082227F">
              <w:rPr>
                <w:rFonts w:ascii="Times New Roman" w:hAnsi="Times New Roman" w:cs="Times New Roman"/>
                <w:b/>
                <w:sz w:val="24"/>
                <w:szCs w:val="24"/>
              </w:rPr>
              <w:t>202</w:t>
            </w:r>
            <w:r w:rsidR="00EB6EED">
              <w:rPr>
                <w:rFonts w:ascii="Times New Roman" w:hAnsi="Times New Roman" w:cs="Times New Roman"/>
                <w:b/>
                <w:sz w:val="24"/>
                <w:szCs w:val="24"/>
              </w:rPr>
              <w:t>4</w:t>
            </w:r>
            <w:r w:rsidR="003E1901" w:rsidRPr="0082227F">
              <w:rPr>
                <w:rFonts w:ascii="Times New Roman" w:hAnsi="Times New Roman" w:cs="Times New Roman"/>
                <w:b/>
                <w:sz w:val="24"/>
                <w:szCs w:val="24"/>
              </w:rPr>
              <w:t>.</w:t>
            </w:r>
          </w:p>
        </w:tc>
        <w:tc>
          <w:tcPr>
            <w:tcW w:w="1683" w:type="dxa"/>
            <w:tcBorders>
              <w:top w:val="single" w:sz="4" w:space="0" w:color="auto"/>
              <w:left w:val="single" w:sz="4" w:space="0" w:color="auto"/>
              <w:bottom w:val="single" w:sz="4" w:space="0" w:color="auto"/>
              <w:right w:val="single" w:sz="4" w:space="0" w:color="auto"/>
            </w:tcBorders>
            <w:shd w:val="clear" w:color="auto" w:fill="B5C0D8"/>
            <w:hideMark/>
          </w:tcPr>
          <w:p w14:paraId="67645B2E" w14:textId="560EA505" w:rsidR="003E1901" w:rsidRPr="0082227F" w:rsidRDefault="002038F1">
            <w:pPr>
              <w:jc w:val="center"/>
              <w:rPr>
                <w:rFonts w:ascii="Times New Roman" w:hAnsi="Times New Roman" w:cs="Times New Roman"/>
                <w:b/>
                <w:sz w:val="24"/>
                <w:szCs w:val="24"/>
              </w:rPr>
            </w:pPr>
            <w:r>
              <w:rPr>
                <w:rFonts w:ascii="Times New Roman" w:hAnsi="Times New Roman" w:cs="Times New Roman"/>
                <w:b/>
                <w:sz w:val="24"/>
                <w:szCs w:val="24"/>
              </w:rPr>
              <w:t xml:space="preserve">POVEĆANJE / SMANJENJE </w:t>
            </w:r>
            <w:r w:rsidR="003E1901" w:rsidRPr="0082227F">
              <w:rPr>
                <w:rFonts w:ascii="Times New Roman" w:hAnsi="Times New Roman" w:cs="Times New Roman"/>
                <w:b/>
                <w:sz w:val="24"/>
                <w:szCs w:val="24"/>
              </w:rPr>
              <w:t>202</w:t>
            </w:r>
            <w:r>
              <w:rPr>
                <w:rFonts w:ascii="Times New Roman" w:hAnsi="Times New Roman" w:cs="Times New Roman"/>
                <w:b/>
                <w:sz w:val="24"/>
                <w:szCs w:val="24"/>
              </w:rPr>
              <w:t>4</w:t>
            </w:r>
            <w:r w:rsidR="003E1901" w:rsidRPr="0082227F">
              <w:rPr>
                <w:rFonts w:ascii="Times New Roman" w:hAnsi="Times New Roman" w:cs="Times New Roman"/>
                <w:b/>
                <w:sz w:val="24"/>
                <w:szCs w:val="24"/>
              </w:rPr>
              <w:t>.</w:t>
            </w:r>
          </w:p>
        </w:tc>
        <w:tc>
          <w:tcPr>
            <w:tcW w:w="2057" w:type="dxa"/>
            <w:tcBorders>
              <w:top w:val="single" w:sz="4" w:space="0" w:color="auto"/>
              <w:left w:val="single" w:sz="4" w:space="0" w:color="auto"/>
              <w:bottom w:val="single" w:sz="4" w:space="0" w:color="auto"/>
              <w:right w:val="single" w:sz="4" w:space="0" w:color="auto"/>
            </w:tcBorders>
            <w:shd w:val="clear" w:color="auto" w:fill="B5C0D8"/>
            <w:hideMark/>
          </w:tcPr>
          <w:p w14:paraId="100AEA1A" w14:textId="4CC5CD2D" w:rsidR="003E1901" w:rsidRPr="0082227F" w:rsidRDefault="005957AE">
            <w:pPr>
              <w:jc w:val="center"/>
              <w:rPr>
                <w:rFonts w:ascii="Times New Roman" w:hAnsi="Times New Roman" w:cs="Times New Roman"/>
                <w:b/>
                <w:sz w:val="24"/>
                <w:szCs w:val="24"/>
              </w:rPr>
            </w:pPr>
            <w:r>
              <w:rPr>
                <w:rFonts w:ascii="Times New Roman" w:hAnsi="Times New Roman" w:cs="Times New Roman"/>
                <w:b/>
                <w:sz w:val="24"/>
                <w:szCs w:val="24"/>
              </w:rPr>
              <w:t xml:space="preserve">NOVI PLAN  </w:t>
            </w:r>
            <w:r w:rsidR="002038F1">
              <w:rPr>
                <w:rFonts w:ascii="Times New Roman" w:hAnsi="Times New Roman" w:cs="Times New Roman"/>
                <w:b/>
                <w:sz w:val="24"/>
                <w:szCs w:val="24"/>
              </w:rPr>
              <w:t xml:space="preserve"> 2024.</w:t>
            </w:r>
          </w:p>
        </w:tc>
      </w:tr>
      <w:tr w:rsidR="002038F1" w:rsidRPr="0082227F" w14:paraId="1215E8AE" w14:textId="77777777" w:rsidTr="005957AE">
        <w:tc>
          <w:tcPr>
            <w:tcW w:w="779" w:type="dxa"/>
            <w:tcBorders>
              <w:top w:val="single" w:sz="4" w:space="0" w:color="auto"/>
              <w:left w:val="single" w:sz="4" w:space="0" w:color="auto"/>
              <w:bottom w:val="single" w:sz="4" w:space="0" w:color="auto"/>
              <w:right w:val="single" w:sz="4" w:space="0" w:color="auto"/>
            </w:tcBorders>
            <w:hideMark/>
          </w:tcPr>
          <w:p w14:paraId="240FA1ED" w14:textId="77777777" w:rsidR="00EE224C" w:rsidRPr="0082227F" w:rsidRDefault="00EE224C" w:rsidP="00EE224C">
            <w:pPr>
              <w:jc w:val="center"/>
              <w:rPr>
                <w:rFonts w:ascii="Times New Roman" w:hAnsi="Times New Roman" w:cs="Times New Roman"/>
                <w:b/>
                <w:sz w:val="24"/>
                <w:szCs w:val="24"/>
              </w:rPr>
            </w:pPr>
            <w:bookmarkStart w:id="0" w:name="_Hlk148509901"/>
            <w:r w:rsidRPr="0082227F">
              <w:rPr>
                <w:rFonts w:ascii="Times New Roman" w:hAnsi="Times New Roman" w:cs="Times New Roman"/>
                <w:b/>
                <w:sz w:val="24"/>
                <w:szCs w:val="24"/>
              </w:rPr>
              <w:t>1.</w:t>
            </w:r>
          </w:p>
        </w:tc>
        <w:tc>
          <w:tcPr>
            <w:tcW w:w="2766" w:type="dxa"/>
            <w:tcBorders>
              <w:top w:val="single" w:sz="4" w:space="0" w:color="auto"/>
              <w:left w:val="single" w:sz="4" w:space="0" w:color="auto"/>
              <w:bottom w:val="single" w:sz="4" w:space="0" w:color="auto"/>
              <w:right w:val="single" w:sz="4" w:space="0" w:color="auto"/>
            </w:tcBorders>
          </w:tcPr>
          <w:p w14:paraId="06C3C49D" w14:textId="31363FAD" w:rsidR="00EE224C" w:rsidRPr="0082227F" w:rsidRDefault="005957AE" w:rsidP="00EE224C">
            <w:pPr>
              <w:rPr>
                <w:rFonts w:ascii="Times New Roman" w:hAnsi="Times New Roman" w:cs="Times New Roman"/>
                <w:b/>
                <w:sz w:val="24"/>
                <w:szCs w:val="24"/>
              </w:rPr>
            </w:pPr>
            <w:r>
              <w:rPr>
                <w:rFonts w:ascii="Times New Roman" w:hAnsi="Times New Roman" w:cs="Times New Roman"/>
                <w:b/>
                <w:sz w:val="24"/>
                <w:szCs w:val="24"/>
              </w:rPr>
              <w:t xml:space="preserve">1000 </w:t>
            </w:r>
            <w:r w:rsidR="00EE224C">
              <w:rPr>
                <w:rFonts w:ascii="Times New Roman" w:hAnsi="Times New Roman" w:cs="Times New Roman"/>
                <w:b/>
                <w:sz w:val="24"/>
                <w:szCs w:val="24"/>
              </w:rPr>
              <w:t>Redovna djelatnost OŠ -VS korisnika</w:t>
            </w:r>
          </w:p>
        </w:tc>
        <w:tc>
          <w:tcPr>
            <w:tcW w:w="1777" w:type="dxa"/>
            <w:tcBorders>
              <w:top w:val="single" w:sz="4" w:space="0" w:color="auto"/>
              <w:left w:val="single" w:sz="4" w:space="0" w:color="auto"/>
              <w:bottom w:val="single" w:sz="4" w:space="0" w:color="auto"/>
              <w:right w:val="single" w:sz="4" w:space="0" w:color="auto"/>
            </w:tcBorders>
          </w:tcPr>
          <w:p w14:paraId="1F5A6167" w14:textId="5AF1DA62" w:rsidR="00EE224C" w:rsidRPr="0082227F" w:rsidRDefault="005957AE" w:rsidP="00EE224C">
            <w:pPr>
              <w:jc w:val="right"/>
              <w:rPr>
                <w:rFonts w:ascii="Times New Roman" w:hAnsi="Times New Roman" w:cs="Times New Roman"/>
                <w:b/>
                <w:sz w:val="24"/>
                <w:szCs w:val="24"/>
              </w:rPr>
            </w:pPr>
            <w:r>
              <w:rPr>
                <w:rFonts w:ascii="Times New Roman" w:hAnsi="Times New Roman" w:cs="Times New Roman"/>
                <w:b/>
                <w:sz w:val="24"/>
                <w:szCs w:val="24"/>
              </w:rPr>
              <w:t>916.510</w:t>
            </w:r>
          </w:p>
        </w:tc>
        <w:tc>
          <w:tcPr>
            <w:tcW w:w="1683" w:type="dxa"/>
            <w:tcBorders>
              <w:top w:val="single" w:sz="4" w:space="0" w:color="auto"/>
              <w:left w:val="single" w:sz="4" w:space="0" w:color="auto"/>
              <w:bottom w:val="single" w:sz="4" w:space="0" w:color="auto"/>
              <w:right w:val="single" w:sz="4" w:space="0" w:color="auto"/>
            </w:tcBorders>
          </w:tcPr>
          <w:p w14:paraId="69575FE4" w14:textId="58BB7AF4" w:rsidR="00EE224C" w:rsidRPr="0082227F" w:rsidRDefault="005957AE" w:rsidP="00EE224C">
            <w:pPr>
              <w:jc w:val="right"/>
              <w:rPr>
                <w:rFonts w:ascii="Times New Roman" w:hAnsi="Times New Roman" w:cs="Times New Roman"/>
                <w:b/>
                <w:sz w:val="24"/>
                <w:szCs w:val="24"/>
              </w:rPr>
            </w:pPr>
            <w:r>
              <w:rPr>
                <w:rFonts w:ascii="Times New Roman" w:hAnsi="Times New Roman" w:cs="Times New Roman"/>
                <w:b/>
                <w:sz w:val="24"/>
                <w:szCs w:val="24"/>
              </w:rPr>
              <w:t>-21.445</w:t>
            </w:r>
          </w:p>
        </w:tc>
        <w:tc>
          <w:tcPr>
            <w:tcW w:w="2057" w:type="dxa"/>
            <w:tcBorders>
              <w:top w:val="single" w:sz="4" w:space="0" w:color="auto"/>
              <w:left w:val="single" w:sz="4" w:space="0" w:color="auto"/>
              <w:bottom w:val="single" w:sz="4" w:space="0" w:color="auto"/>
              <w:right w:val="single" w:sz="4" w:space="0" w:color="auto"/>
            </w:tcBorders>
          </w:tcPr>
          <w:p w14:paraId="5806A5DD" w14:textId="3D8399EC" w:rsidR="00EE224C" w:rsidRPr="0082227F" w:rsidRDefault="005957AE" w:rsidP="00EE224C">
            <w:pPr>
              <w:jc w:val="right"/>
              <w:rPr>
                <w:rFonts w:ascii="Times New Roman" w:hAnsi="Times New Roman" w:cs="Times New Roman"/>
                <w:b/>
                <w:sz w:val="24"/>
                <w:szCs w:val="24"/>
              </w:rPr>
            </w:pPr>
            <w:r>
              <w:rPr>
                <w:rFonts w:ascii="Times New Roman" w:hAnsi="Times New Roman" w:cs="Times New Roman"/>
                <w:b/>
                <w:sz w:val="24"/>
                <w:szCs w:val="24"/>
              </w:rPr>
              <w:t>895.065</w:t>
            </w:r>
          </w:p>
        </w:tc>
      </w:tr>
      <w:tr w:rsidR="002038F1" w:rsidRPr="0082227F" w14:paraId="7BD09BA5" w14:textId="77777777" w:rsidTr="005957AE">
        <w:tc>
          <w:tcPr>
            <w:tcW w:w="779" w:type="dxa"/>
            <w:tcBorders>
              <w:top w:val="single" w:sz="4" w:space="0" w:color="auto"/>
              <w:left w:val="single" w:sz="4" w:space="0" w:color="auto"/>
              <w:bottom w:val="single" w:sz="4" w:space="0" w:color="auto"/>
              <w:right w:val="single" w:sz="4" w:space="0" w:color="auto"/>
            </w:tcBorders>
            <w:hideMark/>
          </w:tcPr>
          <w:p w14:paraId="6D8C0312" w14:textId="77777777" w:rsidR="00EE224C" w:rsidRPr="0082227F" w:rsidRDefault="00EE224C" w:rsidP="00EE224C">
            <w:pPr>
              <w:jc w:val="center"/>
              <w:rPr>
                <w:rFonts w:ascii="Times New Roman" w:hAnsi="Times New Roman" w:cs="Times New Roman"/>
                <w:b/>
                <w:sz w:val="24"/>
                <w:szCs w:val="24"/>
              </w:rPr>
            </w:pPr>
            <w:r w:rsidRPr="0082227F">
              <w:rPr>
                <w:rFonts w:ascii="Times New Roman" w:hAnsi="Times New Roman" w:cs="Times New Roman"/>
                <w:b/>
                <w:sz w:val="24"/>
                <w:szCs w:val="24"/>
              </w:rPr>
              <w:t>2.</w:t>
            </w:r>
          </w:p>
        </w:tc>
        <w:tc>
          <w:tcPr>
            <w:tcW w:w="2766" w:type="dxa"/>
            <w:tcBorders>
              <w:top w:val="single" w:sz="4" w:space="0" w:color="auto"/>
              <w:left w:val="single" w:sz="4" w:space="0" w:color="auto"/>
              <w:bottom w:val="single" w:sz="4" w:space="0" w:color="auto"/>
              <w:right w:val="single" w:sz="4" w:space="0" w:color="auto"/>
            </w:tcBorders>
          </w:tcPr>
          <w:p w14:paraId="2F5EBBA8" w14:textId="7BFA6F05" w:rsidR="00EE224C" w:rsidRPr="0082227F" w:rsidRDefault="005957AE" w:rsidP="00EE224C">
            <w:pPr>
              <w:rPr>
                <w:rFonts w:ascii="Times New Roman" w:hAnsi="Times New Roman" w:cs="Times New Roman"/>
                <w:b/>
                <w:sz w:val="24"/>
                <w:szCs w:val="24"/>
              </w:rPr>
            </w:pPr>
            <w:r>
              <w:rPr>
                <w:rFonts w:ascii="Times New Roman" w:hAnsi="Times New Roman" w:cs="Times New Roman"/>
                <w:b/>
                <w:sz w:val="24"/>
                <w:szCs w:val="24"/>
              </w:rPr>
              <w:t xml:space="preserve">1014  </w:t>
            </w:r>
            <w:r w:rsidR="00EE224C">
              <w:rPr>
                <w:rFonts w:ascii="Times New Roman" w:hAnsi="Times New Roman" w:cs="Times New Roman"/>
                <w:b/>
                <w:sz w:val="24"/>
                <w:szCs w:val="24"/>
              </w:rPr>
              <w:t>Osnovnoškolsko obrazovanje – decentralizacija</w:t>
            </w:r>
          </w:p>
        </w:tc>
        <w:tc>
          <w:tcPr>
            <w:tcW w:w="1777" w:type="dxa"/>
            <w:tcBorders>
              <w:top w:val="single" w:sz="4" w:space="0" w:color="auto"/>
              <w:left w:val="single" w:sz="4" w:space="0" w:color="auto"/>
              <w:bottom w:val="single" w:sz="4" w:space="0" w:color="auto"/>
              <w:right w:val="single" w:sz="4" w:space="0" w:color="auto"/>
            </w:tcBorders>
          </w:tcPr>
          <w:p w14:paraId="6051E815" w14:textId="666F116F" w:rsidR="00EE224C" w:rsidRPr="0082227F" w:rsidRDefault="005957AE" w:rsidP="00EE224C">
            <w:pPr>
              <w:jc w:val="right"/>
              <w:rPr>
                <w:rFonts w:ascii="Times New Roman" w:hAnsi="Times New Roman" w:cs="Times New Roman"/>
                <w:b/>
                <w:sz w:val="24"/>
                <w:szCs w:val="24"/>
              </w:rPr>
            </w:pPr>
            <w:r>
              <w:rPr>
                <w:rFonts w:ascii="Times New Roman" w:hAnsi="Times New Roman" w:cs="Times New Roman"/>
                <w:b/>
                <w:sz w:val="24"/>
                <w:szCs w:val="24"/>
              </w:rPr>
              <w:t>52.940</w:t>
            </w:r>
          </w:p>
        </w:tc>
        <w:tc>
          <w:tcPr>
            <w:tcW w:w="1683" w:type="dxa"/>
            <w:tcBorders>
              <w:top w:val="single" w:sz="4" w:space="0" w:color="auto"/>
              <w:left w:val="single" w:sz="4" w:space="0" w:color="auto"/>
              <w:bottom w:val="single" w:sz="4" w:space="0" w:color="auto"/>
              <w:right w:val="single" w:sz="4" w:space="0" w:color="auto"/>
            </w:tcBorders>
          </w:tcPr>
          <w:p w14:paraId="4141557B" w14:textId="4DFCC26A" w:rsidR="00EE224C" w:rsidRPr="0082227F" w:rsidRDefault="005957AE" w:rsidP="00EE224C">
            <w:pPr>
              <w:jc w:val="right"/>
              <w:rPr>
                <w:rFonts w:ascii="Times New Roman" w:hAnsi="Times New Roman" w:cs="Times New Roman"/>
                <w:b/>
                <w:sz w:val="24"/>
                <w:szCs w:val="24"/>
              </w:rPr>
            </w:pPr>
            <w:r>
              <w:rPr>
                <w:rFonts w:ascii="Times New Roman" w:hAnsi="Times New Roman" w:cs="Times New Roman"/>
                <w:b/>
                <w:sz w:val="24"/>
                <w:szCs w:val="24"/>
              </w:rPr>
              <w:t>0</w:t>
            </w:r>
          </w:p>
        </w:tc>
        <w:tc>
          <w:tcPr>
            <w:tcW w:w="2057" w:type="dxa"/>
            <w:tcBorders>
              <w:top w:val="single" w:sz="4" w:space="0" w:color="auto"/>
              <w:left w:val="single" w:sz="4" w:space="0" w:color="auto"/>
              <w:bottom w:val="single" w:sz="4" w:space="0" w:color="auto"/>
              <w:right w:val="single" w:sz="4" w:space="0" w:color="auto"/>
            </w:tcBorders>
          </w:tcPr>
          <w:p w14:paraId="02792016" w14:textId="7AB3018B" w:rsidR="00EE224C" w:rsidRPr="0082227F" w:rsidRDefault="005957AE" w:rsidP="00EE224C">
            <w:pPr>
              <w:jc w:val="right"/>
              <w:rPr>
                <w:rFonts w:ascii="Times New Roman" w:hAnsi="Times New Roman" w:cs="Times New Roman"/>
                <w:b/>
                <w:sz w:val="24"/>
                <w:szCs w:val="24"/>
              </w:rPr>
            </w:pPr>
            <w:r>
              <w:rPr>
                <w:rFonts w:ascii="Times New Roman" w:hAnsi="Times New Roman" w:cs="Times New Roman"/>
                <w:b/>
                <w:sz w:val="24"/>
                <w:szCs w:val="24"/>
              </w:rPr>
              <w:t>52.940</w:t>
            </w:r>
          </w:p>
        </w:tc>
      </w:tr>
      <w:tr w:rsidR="002038F1" w:rsidRPr="0082227F" w14:paraId="2BDC1985" w14:textId="77777777" w:rsidTr="005957AE">
        <w:tc>
          <w:tcPr>
            <w:tcW w:w="779" w:type="dxa"/>
            <w:tcBorders>
              <w:top w:val="single" w:sz="4" w:space="0" w:color="auto"/>
              <w:left w:val="single" w:sz="4" w:space="0" w:color="auto"/>
              <w:bottom w:val="single" w:sz="4" w:space="0" w:color="auto"/>
              <w:right w:val="single" w:sz="4" w:space="0" w:color="auto"/>
            </w:tcBorders>
            <w:hideMark/>
          </w:tcPr>
          <w:p w14:paraId="0CEFF6DE" w14:textId="77777777" w:rsidR="00EE224C" w:rsidRPr="0082227F" w:rsidRDefault="00EE224C" w:rsidP="00EE224C">
            <w:pPr>
              <w:jc w:val="center"/>
              <w:rPr>
                <w:rFonts w:ascii="Times New Roman" w:hAnsi="Times New Roman" w:cs="Times New Roman"/>
                <w:b/>
                <w:sz w:val="24"/>
                <w:szCs w:val="24"/>
              </w:rPr>
            </w:pPr>
            <w:r w:rsidRPr="0082227F">
              <w:rPr>
                <w:rFonts w:ascii="Times New Roman" w:hAnsi="Times New Roman" w:cs="Times New Roman"/>
                <w:b/>
                <w:sz w:val="24"/>
                <w:szCs w:val="24"/>
              </w:rPr>
              <w:t>3.</w:t>
            </w:r>
          </w:p>
        </w:tc>
        <w:tc>
          <w:tcPr>
            <w:tcW w:w="2766" w:type="dxa"/>
            <w:tcBorders>
              <w:top w:val="single" w:sz="4" w:space="0" w:color="auto"/>
              <w:left w:val="single" w:sz="4" w:space="0" w:color="auto"/>
              <w:bottom w:val="single" w:sz="4" w:space="0" w:color="auto"/>
              <w:right w:val="single" w:sz="4" w:space="0" w:color="auto"/>
            </w:tcBorders>
          </w:tcPr>
          <w:p w14:paraId="6CDE58AB" w14:textId="77FEA370" w:rsidR="00EE224C" w:rsidRPr="0082227F" w:rsidRDefault="005957AE" w:rsidP="00EE224C">
            <w:pPr>
              <w:rPr>
                <w:rFonts w:ascii="Times New Roman" w:hAnsi="Times New Roman" w:cs="Times New Roman"/>
                <w:b/>
                <w:sz w:val="24"/>
                <w:szCs w:val="24"/>
              </w:rPr>
            </w:pPr>
            <w:r>
              <w:rPr>
                <w:rFonts w:ascii="Times New Roman" w:hAnsi="Times New Roman" w:cs="Times New Roman"/>
                <w:b/>
                <w:sz w:val="24"/>
                <w:szCs w:val="24"/>
              </w:rPr>
              <w:t xml:space="preserve">1015 </w:t>
            </w:r>
            <w:r w:rsidR="00EE224C">
              <w:rPr>
                <w:rFonts w:ascii="Times New Roman" w:hAnsi="Times New Roman" w:cs="Times New Roman"/>
                <w:b/>
                <w:sz w:val="24"/>
                <w:szCs w:val="24"/>
              </w:rPr>
              <w:t>Osnovnoškolsko obrazovanje – iznad standarda</w:t>
            </w:r>
          </w:p>
        </w:tc>
        <w:tc>
          <w:tcPr>
            <w:tcW w:w="1777" w:type="dxa"/>
            <w:tcBorders>
              <w:top w:val="single" w:sz="4" w:space="0" w:color="auto"/>
              <w:left w:val="single" w:sz="4" w:space="0" w:color="auto"/>
              <w:bottom w:val="single" w:sz="4" w:space="0" w:color="auto"/>
              <w:right w:val="single" w:sz="4" w:space="0" w:color="auto"/>
            </w:tcBorders>
          </w:tcPr>
          <w:p w14:paraId="28FC96E7" w14:textId="7FFCADEE" w:rsidR="00EE224C" w:rsidRPr="0082227F" w:rsidRDefault="005957AE" w:rsidP="00EE224C">
            <w:pPr>
              <w:jc w:val="right"/>
              <w:rPr>
                <w:rFonts w:ascii="Times New Roman" w:hAnsi="Times New Roman" w:cs="Times New Roman"/>
                <w:b/>
                <w:sz w:val="24"/>
                <w:szCs w:val="24"/>
              </w:rPr>
            </w:pPr>
            <w:r>
              <w:rPr>
                <w:rFonts w:ascii="Times New Roman" w:hAnsi="Times New Roman" w:cs="Times New Roman"/>
                <w:b/>
                <w:sz w:val="24"/>
                <w:szCs w:val="24"/>
              </w:rPr>
              <w:t>5.805</w:t>
            </w:r>
          </w:p>
        </w:tc>
        <w:tc>
          <w:tcPr>
            <w:tcW w:w="1683" w:type="dxa"/>
            <w:tcBorders>
              <w:top w:val="single" w:sz="4" w:space="0" w:color="auto"/>
              <w:left w:val="single" w:sz="4" w:space="0" w:color="auto"/>
              <w:bottom w:val="single" w:sz="4" w:space="0" w:color="auto"/>
              <w:right w:val="single" w:sz="4" w:space="0" w:color="auto"/>
            </w:tcBorders>
          </w:tcPr>
          <w:p w14:paraId="7D35DC47" w14:textId="573CE297" w:rsidR="00EE224C" w:rsidRPr="0082227F" w:rsidRDefault="00184B56" w:rsidP="00EE224C">
            <w:pPr>
              <w:jc w:val="right"/>
              <w:rPr>
                <w:rFonts w:ascii="Times New Roman" w:hAnsi="Times New Roman" w:cs="Times New Roman"/>
                <w:b/>
                <w:sz w:val="24"/>
                <w:szCs w:val="24"/>
              </w:rPr>
            </w:pPr>
            <w:r>
              <w:rPr>
                <w:rFonts w:ascii="Times New Roman" w:hAnsi="Times New Roman" w:cs="Times New Roman"/>
                <w:b/>
                <w:sz w:val="24"/>
                <w:szCs w:val="24"/>
              </w:rPr>
              <w:t>-619</w:t>
            </w:r>
          </w:p>
        </w:tc>
        <w:tc>
          <w:tcPr>
            <w:tcW w:w="2057" w:type="dxa"/>
            <w:tcBorders>
              <w:top w:val="single" w:sz="4" w:space="0" w:color="auto"/>
              <w:left w:val="single" w:sz="4" w:space="0" w:color="auto"/>
              <w:bottom w:val="single" w:sz="4" w:space="0" w:color="auto"/>
              <w:right w:val="single" w:sz="4" w:space="0" w:color="auto"/>
            </w:tcBorders>
          </w:tcPr>
          <w:p w14:paraId="1650911F" w14:textId="3316238A" w:rsidR="00EE224C" w:rsidRPr="0082227F" w:rsidRDefault="00184B56" w:rsidP="00EE224C">
            <w:pPr>
              <w:jc w:val="right"/>
              <w:rPr>
                <w:rFonts w:ascii="Times New Roman" w:hAnsi="Times New Roman" w:cs="Times New Roman"/>
                <w:b/>
                <w:sz w:val="24"/>
                <w:szCs w:val="24"/>
              </w:rPr>
            </w:pPr>
            <w:r>
              <w:rPr>
                <w:rFonts w:ascii="Times New Roman" w:hAnsi="Times New Roman" w:cs="Times New Roman"/>
                <w:b/>
                <w:sz w:val="24"/>
                <w:szCs w:val="24"/>
              </w:rPr>
              <w:t>5.186</w:t>
            </w:r>
          </w:p>
        </w:tc>
      </w:tr>
      <w:bookmarkEnd w:id="0"/>
      <w:tr w:rsidR="002038F1" w:rsidRPr="0082227F" w14:paraId="3D90507B" w14:textId="77777777" w:rsidTr="005957AE">
        <w:tc>
          <w:tcPr>
            <w:tcW w:w="779" w:type="dxa"/>
            <w:tcBorders>
              <w:top w:val="single" w:sz="4" w:space="0" w:color="auto"/>
              <w:left w:val="single" w:sz="4" w:space="0" w:color="auto"/>
              <w:bottom w:val="single" w:sz="4" w:space="0" w:color="auto"/>
              <w:right w:val="single" w:sz="4" w:space="0" w:color="auto"/>
            </w:tcBorders>
          </w:tcPr>
          <w:p w14:paraId="35CBD331" w14:textId="77777777" w:rsidR="00EE224C" w:rsidRPr="0082227F" w:rsidRDefault="00EE224C" w:rsidP="00EE224C">
            <w:pPr>
              <w:jc w:val="center"/>
              <w:rPr>
                <w:rFonts w:ascii="Times New Roman" w:hAnsi="Times New Roman" w:cs="Times New Roman"/>
                <w:b/>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14:paraId="6771CA67" w14:textId="77777777" w:rsidR="00EE224C" w:rsidRPr="0082227F" w:rsidRDefault="00EE224C" w:rsidP="00EE224C">
            <w:pPr>
              <w:rPr>
                <w:rFonts w:ascii="Times New Roman" w:hAnsi="Times New Roman" w:cs="Times New Roman"/>
                <w:b/>
                <w:sz w:val="24"/>
                <w:szCs w:val="24"/>
              </w:rPr>
            </w:pPr>
            <w:r w:rsidRPr="0082227F">
              <w:rPr>
                <w:rFonts w:ascii="Times New Roman" w:hAnsi="Times New Roman" w:cs="Times New Roman"/>
                <w:b/>
                <w:sz w:val="24"/>
                <w:szCs w:val="24"/>
              </w:rPr>
              <w:t>Ukupno:</w:t>
            </w:r>
          </w:p>
        </w:tc>
        <w:tc>
          <w:tcPr>
            <w:tcW w:w="1777" w:type="dxa"/>
            <w:tcBorders>
              <w:top w:val="single" w:sz="4" w:space="0" w:color="auto"/>
              <w:left w:val="single" w:sz="4" w:space="0" w:color="auto"/>
              <w:bottom w:val="single" w:sz="4" w:space="0" w:color="auto"/>
              <w:right w:val="single" w:sz="4" w:space="0" w:color="auto"/>
            </w:tcBorders>
          </w:tcPr>
          <w:p w14:paraId="136EB5D3" w14:textId="2F00A101" w:rsidR="00EE224C" w:rsidRPr="0082227F" w:rsidRDefault="005957AE" w:rsidP="00EE224C">
            <w:pPr>
              <w:jc w:val="right"/>
              <w:rPr>
                <w:rFonts w:ascii="Times New Roman" w:hAnsi="Times New Roman" w:cs="Times New Roman"/>
                <w:b/>
                <w:sz w:val="24"/>
                <w:szCs w:val="24"/>
              </w:rPr>
            </w:pPr>
            <w:r>
              <w:rPr>
                <w:rFonts w:ascii="Times New Roman" w:hAnsi="Times New Roman" w:cs="Times New Roman"/>
                <w:b/>
                <w:sz w:val="24"/>
                <w:szCs w:val="24"/>
              </w:rPr>
              <w:t>975.255</w:t>
            </w:r>
          </w:p>
        </w:tc>
        <w:tc>
          <w:tcPr>
            <w:tcW w:w="1683" w:type="dxa"/>
            <w:tcBorders>
              <w:top w:val="single" w:sz="4" w:space="0" w:color="auto"/>
              <w:left w:val="single" w:sz="4" w:space="0" w:color="auto"/>
              <w:bottom w:val="single" w:sz="4" w:space="0" w:color="auto"/>
              <w:right w:val="single" w:sz="4" w:space="0" w:color="auto"/>
            </w:tcBorders>
          </w:tcPr>
          <w:p w14:paraId="1942226B" w14:textId="32CAA917" w:rsidR="00EE224C" w:rsidRPr="0082227F" w:rsidRDefault="00184B56" w:rsidP="00EE224C">
            <w:pPr>
              <w:jc w:val="right"/>
              <w:rPr>
                <w:rFonts w:ascii="Times New Roman" w:hAnsi="Times New Roman" w:cs="Times New Roman"/>
                <w:b/>
                <w:sz w:val="24"/>
                <w:szCs w:val="24"/>
              </w:rPr>
            </w:pPr>
            <w:r>
              <w:rPr>
                <w:rFonts w:ascii="Times New Roman" w:hAnsi="Times New Roman" w:cs="Times New Roman"/>
                <w:b/>
                <w:sz w:val="24"/>
                <w:szCs w:val="24"/>
              </w:rPr>
              <w:t>-22.064</w:t>
            </w:r>
          </w:p>
        </w:tc>
        <w:tc>
          <w:tcPr>
            <w:tcW w:w="2057" w:type="dxa"/>
            <w:tcBorders>
              <w:top w:val="single" w:sz="4" w:space="0" w:color="auto"/>
              <w:left w:val="single" w:sz="4" w:space="0" w:color="auto"/>
              <w:bottom w:val="single" w:sz="4" w:space="0" w:color="auto"/>
              <w:right w:val="single" w:sz="4" w:space="0" w:color="auto"/>
            </w:tcBorders>
          </w:tcPr>
          <w:p w14:paraId="192F1048" w14:textId="768E4C59" w:rsidR="00EE224C" w:rsidRPr="0082227F" w:rsidRDefault="00184B56" w:rsidP="00EE224C">
            <w:pPr>
              <w:jc w:val="right"/>
              <w:rPr>
                <w:rFonts w:ascii="Times New Roman" w:hAnsi="Times New Roman" w:cs="Times New Roman"/>
                <w:b/>
                <w:sz w:val="24"/>
                <w:szCs w:val="24"/>
              </w:rPr>
            </w:pPr>
            <w:r>
              <w:rPr>
                <w:rFonts w:ascii="Times New Roman" w:hAnsi="Times New Roman" w:cs="Times New Roman"/>
                <w:b/>
                <w:sz w:val="24"/>
                <w:szCs w:val="24"/>
              </w:rPr>
              <w:t>953.191</w:t>
            </w:r>
          </w:p>
        </w:tc>
      </w:tr>
    </w:tbl>
    <w:p w14:paraId="646C4C9B" w14:textId="77777777" w:rsidR="003E1901" w:rsidRPr="0082227F" w:rsidRDefault="003E1901" w:rsidP="003E1901">
      <w:pPr>
        <w:spacing w:after="0" w:line="240" w:lineRule="auto"/>
        <w:rPr>
          <w:rFonts w:ascii="Times New Roman" w:hAnsi="Times New Roman" w:cs="Times New Roman"/>
          <w:b/>
          <w:sz w:val="24"/>
          <w:szCs w:val="24"/>
        </w:rPr>
      </w:pPr>
    </w:p>
    <w:p w14:paraId="29C3D2EB" w14:textId="141D9F06" w:rsidR="00D27E17" w:rsidRDefault="00D27E17" w:rsidP="00AD604E">
      <w:pPr>
        <w:rPr>
          <w:rFonts w:ascii="Times New Roman" w:hAnsi="Times New Roman" w:cs="Times New Roman"/>
          <w:b/>
          <w:sz w:val="24"/>
          <w:szCs w:val="24"/>
        </w:rPr>
      </w:pPr>
    </w:p>
    <w:p w14:paraId="4F6A6D24" w14:textId="40E9CE40" w:rsidR="002038F1" w:rsidRDefault="002038F1" w:rsidP="00AD604E">
      <w:pPr>
        <w:rPr>
          <w:rFonts w:ascii="Times New Roman" w:hAnsi="Times New Roman" w:cs="Times New Roman"/>
          <w:b/>
          <w:sz w:val="24"/>
          <w:szCs w:val="24"/>
        </w:rPr>
      </w:pPr>
    </w:p>
    <w:p w14:paraId="649A54B9" w14:textId="499E6373" w:rsidR="002038F1" w:rsidRDefault="002038F1" w:rsidP="00AD604E">
      <w:pPr>
        <w:rPr>
          <w:rFonts w:ascii="Times New Roman" w:hAnsi="Times New Roman" w:cs="Times New Roman"/>
          <w:b/>
          <w:sz w:val="24"/>
          <w:szCs w:val="24"/>
        </w:rPr>
      </w:pPr>
    </w:p>
    <w:p w14:paraId="5C5A21F8" w14:textId="08D61637" w:rsidR="00275066" w:rsidRDefault="00275066" w:rsidP="00AD604E">
      <w:pPr>
        <w:rPr>
          <w:rFonts w:ascii="Times New Roman" w:hAnsi="Times New Roman" w:cs="Times New Roman"/>
          <w:b/>
          <w:sz w:val="24"/>
          <w:szCs w:val="24"/>
        </w:rPr>
      </w:pPr>
    </w:p>
    <w:p w14:paraId="182E1FEB" w14:textId="21E929EA" w:rsidR="00D12352" w:rsidRDefault="00D27E17" w:rsidP="00AD604E">
      <w:pPr>
        <w:rPr>
          <w:rFonts w:ascii="Times New Roman" w:hAnsi="Times New Roman" w:cs="Times New Roman"/>
          <w:b/>
          <w:sz w:val="24"/>
          <w:szCs w:val="24"/>
        </w:rPr>
      </w:pPr>
      <w:r>
        <w:rPr>
          <w:rFonts w:ascii="Times New Roman" w:hAnsi="Times New Roman" w:cs="Times New Roman"/>
          <w:b/>
          <w:sz w:val="24"/>
          <w:szCs w:val="24"/>
        </w:rPr>
        <w:lastRenderedPageBreak/>
        <w:t>NAZIV PROGRAMA:</w:t>
      </w:r>
      <w:r w:rsidR="00DE7282">
        <w:rPr>
          <w:rFonts w:ascii="Times New Roman" w:hAnsi="Times New Roman" w:cs="Times New Roman"/>
          <w:b/>
          <w:sz w:val="24"/>
          <w:szCs w:val="24"/>
        </w:rPr>
        <w:t xml:space="preserve"> </w:t>
      </w:r>
      <w:r w:rsidR="006B29BA">
        <w:rPr>
          <w:rFonts w:ascii="Times New Roman" w:hAnsi="Times New Roman" w:cs="Times New Roman"/>
          <w:b/>
          <w:sz w:val="24"/>
          <w:szCs w:val="24"/>
        </w:rPr>
        <w:t xml:space="preserve"> 100</w:t>
      </w:r>
      <w:r w:rsidR="00AE58D1">
        <w:rPr>
          <w:rFonts w:ascii="Times New Roman" w:hAnsi="Times New Roman" w:cs="Times New Roman"/>
          <w:b/>
          <w:sz w:val="24"/>
          <w:szCs w:val="24"/>
        </w:rPr>
        <w:t>0</w:t>
      </w:r>
      <w:r w:rsidR="006B29BA">
        <w:rPr>
          <w:rFonts w:ascii="Times New Roman" w:hAnsi="Times New Roman" w:cs="Times New Roman"/>
          <w:b/>
          <w:sz w:val="24"/>
          <w:szCs w:val="24"/>
        </w:rPr>
        <w:t xml:space="preserve">- </w:t>
      </w:r>
      <w:r w:rsidR="00D12352">
        <w:rPr>
          <w:rFonts w:ascii="Times New Roman" w:hAnsi="Times New Roman" w:cs="Times New Roman"/>
          <w:b/>
          <w:sz w:val="24"/>
          <w:szCs w:val="24"/>
        </w:rPr>
        <w:t>Redovna djelatnost OŠ – VS korisnika</w:t>
      </w:r>
      <w:r w:rsidR="00275066">
        <w:rPr>
          <w:rFonts w:ascii="Times New Roman" w:hAnsi="Times New Roman" w:cs="Times New Roman"/>
          <w:b/>
          <w:sz w:val="24"/>
          <w:szCs w:val="24"/>
        </w:rPr>
        <w:t xml:space="preserve"> </w:t>
      </w:r>
    </w:p>
    <w:p w14:paraId="09B304E3" w14:textId="779D5D1E" w:rsidR="00AE58D1" w:rsidRDefault="00D27E17" w:rsidP="003859A5">
      <w:pPr>
        <w:jc w:val="both"/>
        <w:rPr>
          <w:rFonts w:ascii="Times New Roman" w:hAnsi="Times New Roman" w:cs="Times New Roman"/>
          <w:b/>
          <w:sz w:val="24"/>
          <w:szCs w:val="24"/>
        </w:rPr>
      </w:pPr>
      <w:bookmarkStart w:id="1" w:name="_Hlk148511580"/>
      <w:r>
        <w:rPr>
          <w:rFonts w:ascii="Times New Roman" w:hAnsi="Times New Roman" w:cs="Times New Roman"/>
          <w:b/>
          <w:sz w:val="24"/>
          <w:szCs w:val="24"/>
        </w:rPr>
        <w:t>OPIS PROGRAMA</w:t>
      </w:r>
      <w:bookmarkEnd w:id="1"/>
      <w:r>
        <w:rPr>
          <w:rFonts w:ascii="Times New Roman" w:hAnsi="Times New Roman" w:cs="Times New Roman"/>
          <w:b/>
          <w:sz w:val="24"/>
          <w:szCs w:val="24"/>
        </w:rPr>
        <w:t>:</w:t>
      </w:r>
    </w:p>
    <w:p w14:paraId="6B0A3C8F" w14:textId="5FF5AC55" w:rsidR="007A7C14" w:rsidRPr="007A7C14" w:rsidRDefault="007A7C14" w:rsidP="003859A5">
      <w:pPr>
        <w:jc w:val="both"/>
        <w:rPr>
          <w:rFonts w:ascii="Times New Roman" w:hAnsi="Times New Roman" w:cs="Times New Roman"/>
          <w:bCs/>
          <w:sz w:val="24"/>
          <w:szCs w:val="24"/>
        </w:rPr>
      </w:pPr>
      <w:r w:rsidRPr="007A7C14">
        <w:rPr>
          <w:rFonts w:ascii="Times New Roman" w:hAnsi="Times New Roman" w:cs="Times New Roman"/>
          <w:bCs/>
          <w:sz w:val="24"/>
          <w:szCs w:val="24"/>
        </w:rPr>
        <w:t xml:space="preserve">Program </w:t>
      </w:r>
      <w:r>
        <w:rPr>
          <w:rFonts w:ascii="Times New Roman" w:hAnsi="Times New Roman" w:cs="Times New Roman"/>
          <w:bCs/>
          <w:sz w:val="24"/>
          <w:szCs w:val="24"/>
        </w:rPr>
        <w:t>1000</w:t>
      </w:r>
      <w:r w:rsidR="00DA20A8">
        <w:rPr>
          <w:rFonts w:ascii="Times New Roman" w:hAnsi="Times New Roman" w:cs="Times New Roman"/>
          <w:bCs/>
          <w:sz w:val="24"/>
          <w:szCs w:val="24"/>
        </w:rPr>
        <w:t xml:space="preserve">- Redovna djelatnost OŠ- VS korisnika po Rebalansu financijskog plana iznosi 895.065 eura. Smanjenje je 21.445 eura u odnosu na  Financijski plan i indeks iznosi 97,66. </w:t>
      </w:r>
    </w:p>
    <w:p w14:paraId="79694222" w14:textId="0CCD6421" w:rsidR="00C20C42" w:rsidRDefault="00DE7282" w:rsidP="003859A5">
      <w:pPr>
        <w:jc w:val="both"/>
        <w:rPr>
          <w:rFonts w:ascii="Times New Roman" w:hAnsi="Times New Roman" w:cs="Times New Roman"/>
          <w:sz w:val="24"/>
          <w:szCs w:val="24"/>
        </w:rPr>
      </w:pPr>
      <w:r>
        <w:rPr>
          <w:rFonts w:ascii="Times New Roman" w:hAnsi="Times New Roman" w:cs="Times New Roman"/>
          <w:b/>
          <w:sz w:val="24"/>
          <w:szCs w:val="24"/>
        </w:rPr>
        <w:t xml:space="preserve"> </w:t>
      </w:r>
      <w:r w:rsidR="00BF16F7" w:rsidRPr="00BF16F7">
        <w:rPr>
          <w:rFonts w:ascii="Times New Roman" w:hAnsi="Times New Roman" w:cs="Times New Roman"/>
          <w:sz w:val="24"/>
          <w:szCs w:val="24"/>
        </w:rPr>
        <w:t>Škola je odgojno</w:t>
      </w:r>
      <w:r w:rsidR="00541E2F">
        <w:rPr>
          <w:rFonts w:ascii="Times New Roman" w:hAnsi="Times New Roman" w:cs="Times New Roman"/>
          <w:sz w:val="24"/>
          <w:szCs w:val="24"/>
        </w:rPr>
        <w:t xml:space="preserve">- </w:t>
      </w:r>
      <w:r w:rsidR="00BF16F7" w:rsidRPr="00BF16F7">
        <w:rPr>
          <w:rFonts w:ascii="Times New Roman" w:hAnsi="Times New Roman" w:cs="Times New Roman"/>
          <w:sz w:val="24"/>
          <w:szCs w:val="24"/>
        </w:rPr>
        <w:t>obrazovna ustanova u kojoj se provodi program osnovnoškolskog obrazovanja i osigurava redoviti proces učenja i završavanja osnovne škole za sve učenike na upisnom području općine Sirač u skladu s definiranim upisnim područjima</w:t>
      </w:r>
      <w:r w:rsidR="004746F8">
        <w:rPr>
          <w:rFonts w:ascii="Times New Roman" w:hAnsi="Times New Roman" w:cs="Times New Roman"/>
          <w:sz w:val="24"/>
          <w:szCs w:val="24"/>
        </w:rPr>
        <w:t>.</w:t>
      </w:r>
      <w:r w:rsidR="00F4203E">
        <w:rPr>
          <w:rFonts w:ascii="Times New Roman" w:hAnsi="Times New Roman" w:cs="Times New Roman"/>
          <w:sz w:val="24"/>
          <w:szCs w:val="24"/>
        </w:rPr>
        <w:t xml:space="preserve"> U sklopu škole djeluje i vrtić koji se financira od strane participacije roditelja</w:t>
      </w:r>
      <w:r w:rsidR="002038F1">
        <w:rPr>
          <w:rFonts w:ascii="Times New Roman" w:hAnsi="Times New Roman" w:cs="Times New Roman"/>
          <w:sz w:val="24"/>
          <w:szCs w:val="24"/>
        </w:rPr>
        <w:t xml:space="preserve"> </w:t>
      </w:r>
      <w:r w:rsidR="00C20C42">
        <w:rPr>
          <w:rFonts w:ascii="Times New Roman" w:hAnsi="Times New Roman" w:cs="Times New Roman"/>
          <w:sz w:val="24"/>
          <w:szCs w:val="24"/>
        </w:rPr>
        <w:t xml:space="preserve">i prihoda iz </w:t>
      </w:r>
      <w:r w:rsidR="002038F1">
        <w:rPr>
          <w:rFonts w:ascii="Times New Roman" w:hAnsi="Times New Roman" w:cs="Times New Roman"/>
          <w:sz w:val="24"/>
          <w:szCs w:val="24"/>
        </w:rPr>
        <w:t xml:space="preserve"> Proračuna </w:t>
      </w:r>
      <w:r w:rsidR="005B24CE">
        <w:rPr>
          <w:rFonts w:ascii="Times New Roman" w:hAnsi="Times New Roman" w:cs="Times New Roman"/>
          <w:sz w:val="24"/>
          <w:szCs w:val="24"/>
        </w:rPr>
        <w:t>O</w:t>
      </w:r>
      <w:r w:rsidR="002038F1">
        <w:rPr>
          <w:rFonts w:ascii="Times New Roman" w:hAnsi="Times New Roman" w:cs="Times New Roman"/>
          <w:sz w:val="24"/>
          <w:szCs w:val="24"/>
        </w:rPr>
        <w:t>pćine.</w:t>
      </w:r>
    </w:p>
    <w:p w14:paraId="5C69EA1B" w14:textId="54F1EBF3" w:rsidR="00FE638E" w:rsidRDefault="0006170E" w:rsidP="003859A5">
      <w:pPr>
        <w:jc w:val="both"/>
        <w:rPr>
          <w:rFonts w:ascii="Times New Roman" w:eastAsia="Times New Roman" w:hAnsi="Times New Roman" w:cs="Times New Roman"/>
          <w:sz w:val="24"/>
          <w:szCs w:val="24"/>
          <w:lang w:eastAsia="hr-HR"/>
        </w:rPr>
      </w:pPr>
      <w:r w:rsidRPr="0006170E">
        <w:rPr>
          <w:rFonts w:ascii="Times New Roman" w:hAnsi="Times New Roman" w:cs="Times New Roman"/>
          <w:b/>
          <w:bCs/>
          <w:sz w:val="24"/>
          <w:szCs w:val="24"/>
        </w:rPr>
        <w:t>Izvor 32</w:t>
      </w:r>
      <w:r>
        <w:rPr>
          <w:rFonts w:ascii="Times New Roman" w:hAnsi="Times New Roman" w:cs="Times New Roman"/>
          <w:sz w:val="24"/>
          <w:szCs w:val="24"/>
        </w:rPr>
        <w:t xml:space="preserve">- </w:t>
      </w:r>
      <w:r w:rsidR="00C20C42">
        <w:rPr>
          <w:rFonts w:ascii="Times New Roman" w:hAnsi="Times New Roman" w:cs="Times New Roman"/>
          <w:sz w:val="24"/>
          <w:szCs w:val="24"/>
        </w:rPr>
        <w:t>V</w:t>
      </w:r>
      <w:r w:rsidR="003859A5">
        <w:rPr>
          <w:rFonts w:ascii="Times New Roman" w:hAnsi="Times New Roman" w:cs="Times New Roman"/>
          <w:sz w:val="24"/>
          <w:szCs w:val="24"/>
        </w:rPr>
        <w:t>lastit</w:t>
      </w:r>
      <w:r w:rsidR="00690A3F">
        <w:rPr>
          <w:rFonts w:ascii="Times New Roman" w:hAnsi="Times New Roman" w:cs="Times New Roman"/>
          <w:sz w:val="24"/>
          <w:szCs w:val="24"/>
        </w:rPr>
        <w:t xml:space="preserve">i </w:t>
      </w:r>
      <w:r w:rsidR="003859A5">
        <w:rPr>
          <w:rFonts w:ascii="Times New Roman" w:hAnsi="Times New Roman" w:cs="Times New Roman"/>
          <w:sz w:val="24"/>
          <w:szCs w:val="24"/>
        </w:rPr>
        <w:t>prihod</w:t>
      </w:r>
      <w:r w:rsidR="00690A3F">
        <w:rPr>
          <w:rFonts w:ascii="Times New Roman" w:hAnsi="Times New Roman" w:cs="Times New Roman"/>
          <w:sz w:val="24"/>
          <w:szCs w:val="24"/>
        </w:rPr>
        <w:t>i</w:t>
      </w:r>
      <w:r w:rsidR="003859A5">
        <w:rPr>
          <w:rFonts w:ascii="Times New Roman" w:hAnsi="Times New Roman" w:cs="Times New Roman"/>
          <w:sz w:val="24"/>
          <w:szCs w:val="24"/>
        </w:rPr>
        <w:t xml:space="preserve"> na izvoru </w:t>
      </w:r>
      <w:r w:rsidR="00F80250">
        <w:rPr>
          <w:rFonts w:ascii="Times New Roman" w:hAnsi="Times New Roman" w:cs="Times New Roman"/>
          <w:sz w:val="24"/>
          <w:szCs w:val="24"/>
        </w:rPr>
        <w:t>32</w:t>
      </w:r>
      <w:r w:rsidR="003859A5">
        <w:rPr>
          <w:rFonts w:ascii="Times New Roman" w:hAnsi="Times New Roman" w:cs="Times New Roman"/>
          <w:sz w:val="24"/>
          <w:szCs w:val="24"/>
        </w:rPr>
        <w:t xml:space="preserve"> u iznosu od </w:t>
      </w:r>
      <w:r w:rsidR="008E53F8">
        <w:rPr>
          <w:rFonts w:ascii="Times New Roman" w:hAnsi="Times New Roman" w:cs="Times New Roman"/>
          <w:sz w:val="24"/>
          <w:szCs w:val="24"/>
        </w:rPr>
        <w:t>2</w:t>
      </w:r>
      <w:r w:rsidR="00690A3F">
        <w:rPr>
          <w:rFonts w:ascii="Times New Roman" w:hAnsi="Times New Roman" w:cs="Times New Roman"/>
          <w:sz w:val="24"/>
          <w:szCs w:val="24"/>
        </w:rPr>
        <w:t>.</w:t>
      </w:r>
      <w:r w:rsidR="008E53F8">
        <w:rPr>
          <w:rFonts w:ascii="Times New Roman" w:hAnsi="Times New Roman" w:cs="Times New Roman"/>
          <w:sz w:val="24"/>
          <w:szCs w:val="24"/>
        </w:rPr>
        <w:t>700</w:t>
      </w:r>
      <w:r w:rsidR="003859A5">
        <w:rPr>
          <w:rFonts w:ascii="Times New Roman" w:hAnsi="Times New Roman" w:cs="Times New Roman"/>
          <w:sz w:val="24"/>
          <w:szCs w:val="24"/>
        </w:rPr>
        <w:t xml:space="preserve"> eura </w:t>
      </w:r>
      <w:r w:rsidR="00C20C42">
        <w:rPr>
          <w:rFonts w:ascii="Times New Roman" w:hAnsi="Times New Roman" w:cs="Times New Roman"/>
          <w:sz w:val="24"/>
          <w:szCs w:val="24"/>
        </w:rPr>
        <w:t xml:space="preserve">po </w:t>
      </w:r>
      <w:r w:rsidR="008E53F8">
        <w:rPr>
          <w:rFonts w:ascii="Times New Roman" w:hAnsi="Times New Roman" w:cs="Times New Roman"/>
          <w:sz w:val="24"/>
          <w:szCs w:val="24"/>
        </w:rPr>
        <w:t>novom planu povećavaju se za 1.500 eura tako da je indeks povećanja 225 u odnosu na pret</w:t>
      </w:r>
      <w:r w:rsidR="00541E2F">
        <w:rPr>
          <w:rFonts w:ascii="Times New Roman" w:hAnsi="Times New Roman" w:cs="Times New Roman"/>
          <w:sz w:val="24"/>
          <w:szCs w:val="24"/>
        </w:rPr>
        <w:t>h</w:t>
      </w:r>
      <w:r w:rsidR="008E53F8">
        <w:rPr>
          <w:rFonts w:ascii="Times New Roman" w:hAnsi="Times New Roman" w:cs="Times New Roman"/>
          <w:sz w:val="24"/>
          <w:szCs w:val="24"/>
        </w:rPr>
        <w:t xml:space="preserve">odni plan. Planirano povećanje prihoda i rashoda na izvoru 32  odnosi se na prihode od uplata zaposlenika za prehranu iz kojih se pokrivaju rashodi za nabavu namirnica. Isto tako na izvoru financiranja 32 planirani su prihodi od uplate stanarine za najam školskog stana. Prihodi su planirani za pokriće rashoda za materijal, usluge održavanja i pokriće troškova za pričuvu školskog stana. </w:t>
      </w:r>
    </w:p>
    <w:p w14:paraId="2C06F21E" w14:textId="5D142545" w:rsidR="0049089E" w:rsidRPr="00213209" w:rsidRDefault="0006170E" w:rsidP="00213209">
      <w:pPr>
        <w:jc w:val="both"/>
        <w:rPr>
          <w:rFonts w:ascii="Times New Roman" w:eastAsia="Times New Roman" w:hAnsi="Times New Roman" w:cs="Times New Roman"/>
          <w:sz w:val="24"/>
          <w:szCs w:val="24"/>
          <w:lang w:eastAsia="hr-HR"/>
        </w:rPr>
      </w:pPr>
      <w:r w:rsidRPr="0006170E">
        <w:rPr>
          <w:rFonts w:ascii="Times New Roman" w:eastAsia="Times New Roman" w:hAnsi="Times New Roman" w:cs="Times New Roman"/>
          <w:b/>
          <w:bCs/>
          <w:sz w:val="24"/>
          <w:szCs w:val="24"/>
          <w:lang w:eastAsia="hr-HR"/>
        </w:rPr>
        <w:t>Izvor 45</w:t>
      </w:r>
      <w:r>
        <w:rPr>
          <w:rFonts w:ascii="Times New Roman" w:eastAsia="Times New Roman" w:hAnsi="Times New Roman" w:cs="Times New Roman"/>
          <w:sz w:val="24"/>
          <w:szCs w:val="24"/>
          <w:lang w:eastAsia="hr-HR"/>
        </w:rPr>
        <w:t xml:space="preserve">- </w:t>
      </w:r>
      <w:r w:rsidR="005A3A9D">
        <w:rPr>
          <w:rFonts w:ascii="Times New Roman" w:eastAsia="Times New Roman" w:hAnsi="Times New Roman" w:cs="Times New Roman"/>
          <w:sz w:val="24"/>
          <w:szCs w:val="24"/>
          <w:lang w:eastAsia="hr-HR"/>
        </w:rPr>
        <w:t>Prihodi</w:t>
      </w:r>
      <w:r w:rsidR="003859A5">
        <w:rPr>
          <w:rFonts w:ascii="Times New Roman" w:eastAsia="Times New Roman" w:hAnsi="Times New Roman" w:cs="Times New Roman"/>
          <w:sz w:val="24"/>
          <w:szCs w:val="24"/>
          <w:lang w:eastAsia="hr-HR"/>
        </w:rPr>
        <w:t xml:space="preserve"> za posebne namjene</w:t>
      </w:r>
      <w:r w:rsidR="00FE638E">
        <w:rPr>
          <w:rFonts w:ascii="Times New Roman" w:eastAsia="Times New Roman" w:hAnsi="Times New Roman" w:cs="Times New Roman"/>
          <w:sz w:val="24"/>
          <w:szCs w:val="24"/>
          <w:lang w:eastAsia="hr-HR"/>
        </w:rPr>
        <w:t xml:space="preserve"> u iznosu od </w:t>
      </w:r>
      <w:r w:rsidR="00213209">
        <w:rPr>
          <w:rFonts w:ascii="Times New Roman" w:eastAsia="Times New Roman" w:hAnsi="Times New Roman" w:cs="Times New Roman"/>
          <w:sz w:val="24"/>
          <w:szCs w:val="24"/>
          <w:lang w:eastAsia="hr-HR"/>
        </w:rPr>
        <w:t>21.406</w:t>
      </w:r>
      <w:r w:rsidR="00FE638E">
        <w:rPr>
          <w:rFonts w:ascii="Times New Roman" w:eastAsia="Times New Roman" w:hAnsi="Times New Roman" w:cs="Times New Roman"/>
          <w:sz w:val="24"/>
          <w:szCs w:val="24"/>
          <w:lang w:eastAsia="hr-HR"/>
        </w:rPr>
        <w:t xml:space="preserve"> eura</w:t>
      </w:r>
      <w:r w:rsidR="005A3A9D">
        <w:rPr>
          <w:rFonts w:ascii="Times New Roman" w:eastAsia="Times New Roman" w:hAnsi="Times New Roman" w:cs="Times New Roman"/>
          <w:sz w:val="24"/>
          <w:szCs w:val="24"/>
          <w:lang w:eastAsia="hr-HR"/>
        </w:rPr>
        <w:t xml:space="preserve"> na izvoru financiranja </w:t>
      </w:r>
      <w:r w:rsidR="00F80250">
        <w:rPr>
          <w:rFonts w:ascii="Times New Roman" w:eastAsia="Times New Roman" w:hAnsi="Times New Roman" w:cs="Times New Roman"/>
          <w:sz w:val="24"/>
          <w:szCs w:val="24"/>
          <w:lang w:eastAsia="hr-HR"/>
        </w:rPr>
        <w:t>45</w:t>
      </w:r>
      <w:r w:rsidR="005A3A9D">
        <w:rPr>
          <w:rFonts w:ascii="Times New Roman" w:eastAsia="Times New Roman" w:hAnsi="Times New Roman" w:cs="Times New Roman"/>
          <w:sz w:val="24"/>
          <w:szCs w:val="24"/>
          <w:lang w:eastAsia="hr-HR"/>
        </w:rPr>
        <w:t xml:space="preserve">  umanjuju se po rebalansu za </w:t>
      </w:r>
      <w:r w:rsidR="008E53F8">
        <w:rPr>
          <w:rFonts w:ascii="Times New Roman" w:eastAsia="Times New Roman" w:hAnsi="Times New Roman" w:cs="Times New Roman"/>
          <w:sz w:val="24"/>
          <w:szCs w:val="24"/>
          <w:lang w:eastAsia="hr-HR"/>
        </w:rPr>
        <w:t>2.676</w:t>
      </w:r>
      <w:r w:rsidR="005A3A9D">
        <w:rPr>
          <w:rFonts w:ascii="Times New Roman" w:eastAsia="Times New Roman" w:hAnsi="Times New Roman" w:cs="Times New Roman"/>
          <w:sz w:val="24"/>
          <w:szCs w:val="24"/>
          <w:lang w:eastAsia="hr-HR"/>
        </w:rPr>
        <w:t xml:space="preserve"> eura i iznose </w:t>
      </w:r>
      <w:r w:rsidR="008E53F8">
        <w:rPr>
          <w:rFonts w:ascii="Times New Roman" w:eastAsia="Times New Roman" w:hAnsi="Times New Roman" w:cs="Times New Roman"/>
          <w:sz w:val="24"/>
          <w:szCs w:val="24"/>
          <w:lang w:eastAsia="hr-HR"/>
        </w:rPr>
        <w:t>18.730</w:t>
      </w:r>
      <w:r w:rsidR="005A3A9D">
        <w:rPr>
          <w:rFonts w:ascii="Times New Roman" w:eastAsia="Times New Roman" w:hAnsi="Times New Roman" w:cs="Times New Roman"/>
          <w:sz w:val="24"/>
          <w:szCs w:val="24"/>
          <w:lang w:eastAsia="hr-HR"/>
        </w:rPr>
        <w:t xml:space="preserve"> eura. Odnose se </w:t>
      </w:r>
      <w:r w:rsidR="003859A5">
        <w:rPr>
          <w:rFonts w:ascii="Times New Roman" w:eastAsia="Times New Roman" w:hAnsi="Times New Roman" w:cs="Times New Roman"/>
          <w:sz w:val="24"/>
          <w:szCs w:val="24"/>
          <w:lang w:eastAsia="hr-HR"/>
        </w:rPr>
        <w:t xml:space="preserve">na prihode </w:t>
      </w:r>
      <w:r w:rsidR="003859A5" w:rsidRPr="003859A5">
        <w:rPr>
          <w:rFonts w:ascii="Times New Roman" w:eastAsia="Times New Roman" w:hAnsi="Times New Roman" w:cs="Times New Roman"/>
          <w:sz w:val="24"/>
          <w:szCs w:val="24"/>
          <w:lang w:eastAsia="hr-HR"/>
        </w:rPr>
        <w:t xml:space="preserve">od kamata na depozite po viđenje </w:t>
      </w:r>
      <w:r w:rsidR="008E53F8">
        <w:rPr>
          <w:rFonts w:ascii="Times New Roman" w:eastAsia="Times New Roman" w:hAnsi="Times New Roman" w:cs="Times New Roman"/>
          <w:sz w:val="24"/>
          <w:szCs w:val="24"/>
          <w:lang w:eastAsia="hr-HR"/>
        </w:rPr>
        <w:t>200</w:t>
      </w:r>
      <w:r w:rsidR="003859A5" w:rsidRPr="003859A5">
        <w:rPr>
          <w:rFonts w:ascii="Times New Roman" w:eastAsia="Times New Roman" w:hAnsi="Times New Roman" w:cs="Times New Roman"/>
          <w:sz w:val="24"/>
          <w:szCs w:val="24"/>
          <w:lang w:eastAsia="hr-HR"/>
        </w:rPr>
        <w:t xml:space="preserve"> eura, sufinanciranje roditelja za program predškolskog obrazovanja </w:t>
      </w:r>
      <w:r w:rsidR="00FD187A">
        <w:rPr>
          <w:rFonts w:ascii="Times New Roman" w:eastAsia="Times New Roman" w:hAnsi="Times New Roman" w:cs="Times New Roman"/>
          <w:sz w:val="24"/>
          <w:szCs w:val="24"/>
          <w:lang w:eastAsia="hr-HR"/>
        </w:rPr>
        <w:t>16.500</w:t>
      </w:r>
      <w:r w:rsidR="003859A5" w:rsidRPr="003859A5">
        <w:rPr>
          <w:rFonts w:ascii="Times New Roman" w:eastAsia="Times New Roman" w:hAnsi="Times New Roman" w:cs="Times New Roman"/>
          <w:sz w:val="24"/>
          <w:szCs w:val="24"/>
          <w:lang w:eastAsia="hr-HR"/>
        </w:rPr>
        <w:t xml:space="preserve"> eura, ostali prihodi </w:t>
      </w:r>
      <w:r w:rsidR="00FD187A">
        <w:rPr>
          <w:rFonts w:ascii="Times New Roman" w:eastAsia="Times New Roman" w:hAnsi="Times New Roman" w:cs="Times New Roman"/>
          <w:sz w:val="24"/>
          <w:szCs w:val="24"/>
          <w:lang w:eastAsia="hr-HR"/>
        </w:rPr>
        <w:t>i</w:t>
      </w:r>
      <w:r w:rsidR="003859A5" w:rsidRPr="003859A5">
        <w:rPr>
          <w:rFonts w:ascii="Times New Roman" w:eastAsia="Times New Roman" w:hAnsi="Times New Roman" w:cs="Times New Roman"/>
          <w:sz w:val="24"/>
          <w:szCs w:val="24"/>
          <w:lang w:eastAsia="hr-HR"/>
        </w:rPr>
        <w:t xml:space="preserve"> osiguranje učenika i polaznika predškolskog odgoja u iznosu od</w:t>
      </w:r>
      <w:r w:rsidR="00213209">
        <w:rPr>
          <w:rFonts w:ascii="Times New Roman" w:eastAsia="Times New Roman" w:hAnsi="Times New Roman" w:cs="Times New Roman"/>
          <w:sz w:val="24"/>
          <w:szCs w:val="24"/>
          <w:lang w:eastAsia="hr-HR"/>
        </w:rPr>
        <w:t xml:space="preserve"> 780</w:t>
      </w:r>
      <w:r w:rsidR="003859A5" w:rsidRPr="003859A5">
        <w:rPr>
          <w:rFonts w:ascii="Times New Roman" w:eastAsia="Times New Roman" w:hAnsi="Times New Roman" w:cs="Times New Roman"/>
          <w:sz w:val="24"/>
          <w:szCs w:val="24"/>
          <w:lang w:eastAsia="hr-HR"/>
        </w:rPr>
        <w:t xml:space="preserve"> eura i viška prihoda u iznosu</w:t>
      </w:r>
      <w:r w:rsidR="005A3A9D">
        <w:rPr>
          <w:rFonts w:ascii="Times New Roman" w:eastAsia="Times New Roman" w:hAnsi="Times New Roman" w:cs="Times New Roman"/>
          <w:sz w:val="24"/>
          <w:szCs w:val="24"/>
          <w:lang w:eastAsia="hr-HR"/>
        </w:rPr>
        <w:t xml:space="preserve"> </w:t>
      </w:r>
      <w:r w:rsidR="00FD187A">
        <w:rPr>
          <w:rFonts w:ascii="Times New Roman" w:eastAsia="Times New Roman" w:hAnsi="Times New Roman" w:cs="Times New Roman"/>
          <w:sz w:val="24"/>
          <w:szCs w:val="24"/>
          <w:lang w:eastAsia="hr-HR"/>
        </w:rPr>
        <w:t>1.250</w:t>
      </w:r>
      <w:r w:rsidR="00690A3F">
        <w:rPr>
          <w:rFonts w:ascii="Times New Roman" w:eastAsia="Times New Roman" w:hAnsi="Times New Roman" w:cs="Times New Roman"/>
          <w:sz w:val="24"/>
          <w:szCs w:val="24"/>
          <w:lang w:eastAsia="hr-HR"/>
        </w:rPr>
        <w:t xml:space="preserve"> eura</w:t>
      </w:r>
      <w:r w:rsidR="005A3A9D">
        <w:rPr>
          <w:rFonts w:ascii="Times New Roman" w:eastAsia="Times New Roman" w:hAnsi="Times New Roman" w:cs="Times New Roman"/>
          <w:sz w:val="24"/>
          <w:szCs w:val="24"/>
          <w:lang w:eastAsia="hr-HR"/>
        </w:rPr>
        <w:t>.</w:t>
      </w:r>
      <w:r w:rsidR="003859A5" w:rsidRPr="003859A5">
        <w:rPr>
          <w:rFonts w:ascii="Times New Roman" w:eastAsia="Times New Roman" w:hAnsi="Times New Roman" w:cs="Times New Roman"/>
          <w:sz w:val="24"/>
          <w:szCs w:val="24"/>
          <w:lang w:eastAsia="hr-HR"/>
        </w:rPr>
        <w:t xml:space="preserve"> Iz planiranih prihodi u iznosu od </w:t>
      </w:r>
      <w:r w:rsidR="00213209">
        <w:rPr>
          <w:rFonts w:ascii="Times New Roman" w:eastAsia="Times New Roman" w:hAnsi="Times New Roman" w:cs="Times New Roman"/>
          <w:sz w:val="24"/>
          <w:szCs w:val="24"/>
          <w:lang w:eastAsia="hr-HR"/>
        </w:rPr>
        <w:t>18.730</w:t>
      </w:r>
      <w:r w:rsidR="003859A5" w:rsidRPr="003859A5">
        <w:rPr>
          <w:rFonts w:ascii="Times New Roman" w:eastAsia="Times New Roman" w:hAnsi="Times New Roman" w:cs="Times New Roman"/>
          <w:sz w:val="24"/>
          <w:szCs w:val="24"/>
          <w:lang w:eastAsia="hr-HR"/>
        </w:rPr>
        <w:t xml:space="preserve"> eura </w:t>
      </w:r>
      <w:r w:rsidR="005A3A9D">
        <w:rPr>
          <w:rFonts w:ascii="Times New Roman" w:eastAsia="Times New Roman" w:hAnsi="Times New Roman" w:cs="Times New Roman"/>
          <w:sz w:val="24"/>
          <w:szCs w:val="24"/>
          <w:lang w:eastAsia="hr-HR"/>
        </w:rPr>
        <w:t xml:space="preserve">planira se </w:t>
      </w:r>
      <w:r w:rsidR="003859A5" w:rsidRPr="003859A5">
        <w:rPr>
          <w:rFonts w:ascii="Times New Roman" w:eastAsia="Times New Roman" w:hAnsi="Times New Roman" w:cs="Times New Roman"/>
          <w:sz w:val="24"/>
          <w:szCs w:val="24"/>
          <w:lang w:eastAsia="hr-HR"/>
        </w:rPr>
        <w:t xml:space="preserve">pokriće rashoda po izvoru </w:t>
      </w:r>
      <w:r w:rsidR="00213209">
        <w:rPr>
          <w:rFonts w:ascii="Times New Roman" w:eastAsia="Times New Roman" w:hAnsi="Times New Roman" w:cs="Times New Roman"/>
          <w:sz w:val="24"/>
          <w:szCs w:val="24"/>
          <w:lang w:eastAsia="hr-HR"/>
        </w:rPr>
        <w:t>45</w:t>
      </w:r>
      <w:r w:rsidR="003859A5" w:rsidRPr="003859A5">
        <w:rPr>
          <w:rFonts w:ascii="Times New Roman" w:eastAsia="Times New Roman" w:hAnsi="Times New Roman" w:cs="Times New Roman"/>
          <w:sz w:val="24"/>
          <w:szCs w:val="24"/>
          <w:lang w:eastAsia="hr-HR"/>
        </w:rPr>
        <w:t xml:space="preserve"> u cijelost</w:t>
      </w:r>
      <w:r w:rsidR="006F4AA9">
        <w:rPr>
          <w:rFonts w:ascii="Times New Roman" w:eastAsia="Times New Roman" w:hAnsi="Times New Roman" w:cs="Times New Roman"/>
          <w:sz w:val="24"/>
          <w:szCs w:val="24"/>
          <w:lang w:eastAsia="hr-HR"/>
        </w:rPr>
        <w:t xml:space="preserve">i. Planirani rashodi </w:t>
      </w:r>
      <w:r w:rsidR="00F8780B">
        <w:rPr>
          <w:rFonts w:ascii="Times New Roman" w:eastAsia="Times New Roman" w:hAnsi="Times New Roman" w:cs="Times New Roman"/>
          <w:sz w:val="24"/>
          <w:szCs w:val="24"/>
          <w:lang w:eastAsia="hr-HR"/>
        </w:rPr>
        <w:t xml:space="preserve"> odnose se na program predškolskog odgoja koji je pri školi, rashode učenika  i ostale rashode te nabavu nefinancijske imovine.</w:t>
      </w:r>
      <w:r w:rsidR="00213209">
        <w:rPr>
          <w:rFonts w:ascii="Times New Roman" w:eastAsia="Times New Roman" w:hAnsi="Times New Roman"/>
          <w:sz w:val="24"/>
          <w:szCs w:val="24"/>
          <w:lang w:eastAsia="hr-HR"/>
        </w:rPr>
        <w:t xml:space="preserve"> </w:t>
      </w:r>
      <w:r w:rsidR="0049089E">
        <w:rPr>
          <w:rFonts w:ascii="Times New Roman" w:eastAsia="Times New Roman" w:hAnsi="Times New Roman" w:cs="Times New Roman"/>
          <w:sz w:val="24"/>
          <w:szCs w:val="24"/>
          <w:lang w:eastAsia="hr-HR"/>
        </w:rPr>
        <w:t>Planirani višak prihoda na izvoru 45 u iznosu od 1.250 eura odnosi se na n</w:t>
      </w:r>
      <w:r w:rsidR="00541E2F">
        <w:rPr>
          <w:rFonts w:ascii="Times New Roman" w:eastAsia="Times New Roman" w:hAnsi="Times New Roman" w:cs="Times New Roman"/>
          <w:sz w:val="24"/>
          <w:szCs w:val="24"/>
          <w:lang w:eastAsia="hr-HR"/>
        </w:rPr>
        <w:t>e</w:t>
      </w:r>
      <w:r w:rsidR="0049089E">
        <w:rPr>
          <w:rFonts w:ascii="Times New Roman" w:eastAsia="Times New Roman" w:hAnsi="Times New Roman" w:cs="Times New Roman"/>
          <w:sz w:val="24"/>
          <w:szCs w:val="24"/>
          <w:lang w:eastAsia="hr-HR"/>
        </w:rPr>
        <w:t>utrošeni višak prihoda ostalih sredstava- školske kuhinje.</w:t>
      </w:r>
    </w:p>
    <w:p w14:paraId="414F2291" w14:textId="1538136D" w:rsidR="00A7251B" w:rsidRDefault="003859A5" w:rsidP="003859A5">
      <w:pPr>
        <w:spacing w:after="0" w:line="240" w:lineRule="auto"/>
        <w:jc w:val="both"/>
        <w:rPr>
          <w:rFonts w:ascii="Times New Roman" w:eastAsia="Times New Roman" w:hAnsi="Times New Roman" w:cs="Times New Roman"/>
          <w:sz w:val="24"/>
          <w:szCs w:val="24"/>
          <w:lang w:eastAsia="hr-HR"/>
        </w:rPr>
      </w:pPr>
      <w:r w:rsidRPr="00A7251B">
        <w:rPr>
          <w:rFonts w:ascii="Times New Roman" w:eastAsia="Times New Roman" w:hAnsi="Times New Roman" w:cs="Times New Roman"/>
          <w:b/>
          <w:bCs/>
          <w:sz w:val="24"/>
          <w:szCs w:val="24"/>
          <w:lang w:eastAsia="hr-HR"/>
        </w:rPr>
        <w:t xml:space="preserve">Izvor </w:t>
      </w:r>
      <w:r w:rsidR="005B24CE" w:rsidRPr="00A7251B">
        <w:rPr>
          <w:rFonts w:ascii="Times New Roman" w:eastAsia="Times New Roman" w:hAnsi="Times New Roman" w:cs="Times New Roman"/>
          <w:b/>
          <w:bCs/>
          <w:sz w:val="24"/>
          <w:szCs w:val="24"/>
          <w:lang w:eastAsia="hr-HR"/>
        </w:rPr>
        <w:t>51</w:t>
      </w:r>
      <w:r w:rsidRPr="006B14E8">
        <w:rPr>
          <w:rFonts w:ascii="Times New Roman" w:eastAsia="Times New Roman" w:hAnsi="Times New Roman" w:cs="Times New Roman"/>
          <w:sz w:val="24"/>
          <w:szCs w:val="24"/>
          <w:lang w:eastAsia="hr-HR"/>
        </w:rPr>
        <w:t>-</w:t>
      </w:r>
      <w:r w:rsidR="005B24CE">
        <w:rPr>
          <w:rFonts w:ascii="Times New Roman" w:eastAsia="Times New Roman" w:hAnsi="Times New Roman" w:cs="Times New Roman"/>
          <w:sz w:val="24"/>
          <w:szCs w:val="24"/>
          <w:lang w:eastAsia="hr-HR"/>
        </w:rPr>
        <w:t xml:space="preserve"> </w:t>
      </w:r>
      <w:r w:rsidR="0006170E">
        <w:rPr>
          <w:rFonts w:ascii="Times New Roman" w:eastAsia="Times New Roman" w:hAnsi="Times New Roman" w:cs="Times New Roman"/>
          <w:sz w:val="24"/>
          <w:szCs w:val="24"/>
          <w:lang w:eastAsia="hr-HR"/>
        </w:rPr>
        <w:t>P</w:t>
      </w:r>
      <w:r w:rsidRPr="006B14E8">
        <w:rPr>
          <w:rFonts w:ascii="Times New Roman" w:eastAsia="Times New Roman" w:hAnsi="Times New Roman" w:cs="Times New Roman"/>
          <w:sz w:val="24"/>
          <w:szCs w:val="24"/>
          <w:lang w:eastAsia="hr-HR"/>
        </w:rPr>
        <w:t xml:space="preserve">omoći </w:t>
      </w:r>
      <w:r w:rsidR="00F8780B">
        <w:rPr>
          <w:rFonts w:ascii="Times New Roman" w:eastAsia="Times New Roman" w:hAnsi="Times New Roman" w:cs="Times New Roman"/>
          <w:sz w:val="24"/>
          <w:szCs w:val="24"/>
          <w:lang w:eastAsia="hr-HR"/>
        </w:rPr>
        <w:t xml:space="preserve">iz Riznice i </w:t>
      </w:r>
      <w:r w:rsidR="00541E2F">
        <w:rPr>
          <w:rFonts w:ascii="Times New Roman" w:eastAsia="Times New Roman" w:hAnsi="Times New Roman" w:cs="Times New Roman"/>
          <w:sz w:val="24"/>
          <w:szCs w:val="24"/>
          <w:lang w:eastAsia="hr-HR"/>
        </w:rPr>
        <w:t>M</w:t>
      </w:r>
      <w:r w:rsidR="00F8780B">
        <w:rPr>
          <w:rFonts w:ascii="Times New Roman" w:eastAsia="Times New Roman" w:hAnsi="Times New Roman" w:cs="Times New Roman"/>
          <w:sz w:val="24"/>
          <w:szCs w:val="24"/>
          <w:lang w:eastAsia="hr-HR"/>
        </w:rPr>
        <w:t xml:space="preserve">inistarstva </w:t>
      </w:r>
      <w:r w:rsidR="006F4AA9">
        <w:rPr>
          <w:rFonts w:ascii="Times New Roman" w:eastAsia="Times New Roman" w:hAnsi="Times New Roman" w:cs="Times New Roman"/>
          <w:sz w:val="24"/>
          <w:szCs w:val="24"/>
          <w:lang w:eastAsia="hr-HR"/>
        </w:rPr>
        <w:t xml:space="preserve">smanjujemo za 25.139 eura </w:t>
      </w:r>
      <w:r w:rsidR="003A231E">
        <w:rPr>
          <w:rFonts w:ascii="Times New Roman" w:eastAsia="Times New Roman" w:hAnsi="Times New Roman" w:cs="Times New Roman"/>
          <w:sz w:val="24"/>
          <w:szCs w:val="24"/>
          <w:lang w:eastAsia="hr-HR"/>
        </w:rPr>
        <w:t>tako da sada iznose 8</w:t>
      </w:r>
      <w:r w:rsidR="006F4AA9">
        <w:rPr>
          <w:rFonts w:ascii="Times New Roman" w:eastAsia="Times New Roman" w:hAnsi="Times New Roman" w:cs="Times New Roman"/>
          <w:sz w:val="24"/>
          <w:szCs w:val="24"/>
          <w:lang w:eastAsia="hr-HR"/>
        </w:rPr>
        <w:t>26.635</w:t>
      </w:r>
      <w:r w:rsidR="003A231E">
        <w:rPr>
          <w:rFonts w:ascii="Times New Roman" w:eastAsia="Times New Roman" w:hAnsi="Times New Roman" w:cs="Times New Roman"/>
          <w:sz w:val="24"/>
          <w:szCs w:val="24"/>
          <w:lang w:eastAsia="hr-HR"/>
        </w:rPr>
        <w:t xml:space="preserve"> eura. To su </w:t>
      </w:r>
      <w:r w:rsidR="006F4AA9">
        <w:rPr>
          <w:rFonts w:ascii="Times New Roman" w:eastAsia="Times New Roman" w:hAnsi="Times New Roman" w:cs="Times New Roman"/>
          <w:sz w:val="24"/>
          <w:szCs w:val="24"/>
          <w:lang w:eastAsia="hr-HR"/>
        </w:rPr>
        <w:t>tekuće pomoći iz državnog proračuna u iznosu od 720.250 eura i kapitalne pomoći iz državnog proračuna u iznosu od 1.000 eura</w:t>
      </w:r>
      <w:r w:rsidR="008A2321">
        <w:rPr>
          <w:rFonts w:ascii="Times New Roman" w:eastAsia="Times New Roman" w:hAnsi="Times New Roman" w:cs="Times New Roman"/>
          <w:sz w:val="24"/>
          <w:szCs w:val="24"/>
          <w:lang w:eastAsia="hr-HR"/>
        </w:rPr>
        <w:t>.</w:t>
      </w:r>
      <w:r w:rsidR="00A7251B">
        <w:rPr>
          <w:rFonts w:ascii="Times New Roman" w:eastAsia="Times New Roman" w:hAnsi="Times New Roman" w:cs="Times New Roman"/>
          <w:sz w:val="24"/>
          <w:szCs w:val="24"/>
          <w:lang w:eastAsia="hr-HR"/>
        </w:rPr>
        <w:t xml:space="preserve"> Tekuće pomoći iz državnog proračuna raspoređene su za pokriće rashoda za zaposlene 695.750 eura, troškove za prijevoz na  posao i s</w:t>
      </w:r>
      <w:r w:rsidR="00541E2F">
        <w:rPr>
          <w:rFonts w:ascii="Times New Roman" w:eastAsia="Times New Roman" w:hAnsi="Times New Roman" w:cs="Times New Roman"/>
          <w:sz w:val="24"/>
          <w:szCs w:val="24"/>
          <w:lang w:eastAsia="hr-HR"/>
        </w:rPr>
        <w:t xml:space="preserve"> </w:t>
      </w:r>
      <w:r w:rsidR="00A7251B">
        <w:rPr>
          <w:rFonts w:ascii="Times New Roman" w:eastAsia="Times New Roman" w:hAnsi="Times New Roman" w:cs="Times New Roman"/>
          <w:sz w:val="24"/>
          <w:szCs w:val="24"/>
          <w:lang w:eastAsia="hr-HR"/>
        </w:rPr>
        <w:t xml:space="preserve">posla 18.000 eura, nabavu </w:t>
      </w:r>
      <w:r w:rsidR="0006170E">
        <w:rPr>
          <w:rFonts w:ascii="Times New Roman" w:eastAsia="Times New Roman" w:hAnsi="Times New Roman" w:cs="Times New Roman"/>
          <w:sz w:val="24"/>
          <w:szCs w:val="24"/>
          <w:lang w:eastAsia="hr-HR"/>
        </w:rPr>
        <w:t xml:space="preserve"> jednokratih udžbenika 6.200 eura i</w:t>
      </w:r>
      <w:r w:rsidR="00A7251B">
        <w:rPr>
          <w:rFonts w:ascii="Times New Roman" w:eastAsia="Times New Roman" w:hAnsi="Times New Roman" w:cs="Times New Roman"/>
          <w:sz w:val="24"/>
          <w:szCs w:val="24"/>
          <w:lang w:eastAsia="hr-HR"/>
        </w:rPr>
        <w:t xml:space="preserve"> rashode za nabavu menstrualnih higijenskih potrepština u iznosu od 300 eura. </w:t>
      </w:r>
    </w:p>
    <w:p w14:paraId="7F127CD4" w14:textId="070D9BA1" w:rsidR="0046756D" w:rsidRDefault="0006170E" w:rsidP="003859A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Kapitalne pomoći iz državnog proračuna odnose se na nabavu </w:t>
      </w:r>
      <w:r w:rsidR="0046756D">
        <w:rPr>
          <w:rFonts w:ascii="Times New Roman" w:eastAsia="Times New Roman" w:hAnsi="Times New Roman" w:cs="Times New Roman"/>
          <w:sz w:val="24"/>
          <w:szCs w:val="24"/>
          <w:lang w:eastAsia="hr-HR"/>
        </w:rPr>
        <w:t>višegodišnjih udžbenika u iznosu od 1.000 eura.</w:t>
      </w:r>
    </w:p>
    <w:p w14:paraId="2AD15A6E" w14:textId="24552D57" w:rsidR="003859A5" w:rsidRDefault="00690A3F" w:rsidP="003859A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 izvoru 51 p</w:t>
      </w:r>
      <w:r w:rsidR="006F4AA9">
        <w:rPr>
          <w:rFonts w:ascii="Times New Roman" w:eastAsia="Times New Roman" w:hAnsi="Times New Roman" w:cs="Times New Roman"/>
          <w:sz w:val="24"/>
          <w:szCs w:val="24"/>
          <w:lang w:eastAsia="hr-HR"/>
        </w:rPr>
        <w:t xml:space="preserve">lanirane su  pomoći </w:t>
      </w:r>
      <w:r w:rsidR="00A7251B">
        <w:rPr>
          <w:rFonts w:ascii="Times New Roman" w:eastAsia="Times New Roman" w:hAnsi="Times New Roman" w:cs="Times New Roman"/>
          <w:sz w:val="24"/>
          <w:szCs w:val="24"/>
          <w:lang w:eastAsia="hr-HR"/>
        </w:rPr>
        <w:t>iz nenadležnog proračuna Općine u iznosu od 104.785 eura</w:t>
      </w:r>
      <w:r w:rsidR="0046756D">
        <w:rPr>
          <w:rFonts w:ascii="Times New Roman" w:eastAsia="Times New Roman" w:hAnsi="Times New Roman" w:cs="Times New Roman"/>
          <w:sz w:val="24"/>
          <w:szCs w:val="24"/>
          <w:lang w:eastAsia="hr-HR"/>
        </w:rPr>
        <w:t xml:space="preserve">, a </w:t>
      </w:r>
      <w:r>
        <w:rPr>
          <w:rFonts w:ascii="Times New Roman" w:eastAsia="Times New Roman" w:hAnsi="Times New Roman" w:cs="Times New Roman"/>
          <w:sz w:val="24"/>
          <w:szCs w:val="24"/>
          <w:lang w:eastAsia="hr-HR"/>
        </w:rPr>
        <w:t>od</w:t>
      </w:r>
      <w:r w:rsidR="0046756D">
        <w:rPr>
          <w:rFonts w:ascii="Times New Roman" w:eastAsia="Times New Roman" w:hAnsi="Times New Roman" w:cs="Times New Roman"/>
          <w:sz w:val="24"/>
          <w:szCs w:val="24"/>
          <w:lang w:eastAsia="hr-HR"/>
        </w:rPr>
        <w:t>nose se na prihode za pokriće rashoda za zaposlen</w:t>
      </w:r>
      <w:r>
        <w:rPr>
          <w:rFonts w:ascii="Times New Roman" w:eastAsia="Times New Roman" w:hAnsi="Times New Roman" w:cs="Times New Roman"/>
          <w:sz w:val="24"/>
          <w:szCs w:val="24"/>
          <w:lang w:eastAsia="hr-HR"/>
        </w:rPr>
        <w:t>e</w:t>
      </w:r>
      <w:r w:rsidR="0046756D">
        <w:rPr>
          <w:rFonts w:ascii="Times New Roman" w:eastAsia="Times New Roman" w:hAnsi="Times New Roman" w:cs="Times New Roman"/>
          <w:sz w:val="24"/>
          <w:szCs w:val="24"/>
          <w:lang w:eastAsia="hr-HR"/>
        </w:rPr>
        <w:t xml:space="preserve"> programa predškolskog odgoja, usluge logopeda i nabavu opreme.</w:t>
      </w:r>
    </w:p>
    <w:p w14:paraId="65A0B796" w14:textId="18C2667F" w:rsidR="0046756D" w:rsidRPr="006B14E8" w:rsidRDefault="0046756D" w:rsidP="003859A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 potrebe školske </w:t>
      </w:r>
      <w:r w:rsidR="006C0A37">
        <w:rPr>
          <w:rFonts w:ascii="Times New Roman" w:eastAsia="Times New Roman" w:hAnsi="Times New Roman" w:cs="Times New Roman"/>
          <w:sz w:val="24"/>
          <w:szCs w:val="24"/>
          <w:lang w:eastAsia="hr-HR"/>
        </w:rPr>
        <w:t>k</w:t>
      </w:r>
      <w:r>
        <w:rPr>
          <w:rFonts w:ascii="Times New Roman" w:eastAsia="Times New Roman" w:hAnsi="Times New Roman" w:cs="Times New Roman"/>
          <w:sz w:val="24"/>
          <w:szCs w:val="24"/>
          <w:lang w:eastAsia="hr-HR"/>
        </w:rPr>
        <w:t xml:space="preserve">njižnice na izvoru 51 planirana je nabava knjiga, prihode bi osigurao nenadležni proračun </w:t>
      </w:r>
      <w:r w:rsidR="00541E2F">
        <w:rPr>
          <w:rFonts w:ascii="Times New Roman" w:eastAsia="Times New Roman" w:hAnsi="Times New Roman" w:cs="Times New Roman"/>
          <w:sz w:val="24"/>
          <w:szCs w:val="24"/>
          <w:lang w:eastAsia="hr-HR"/>
        </w:rPr>
        <w:t>O</w:t>
      </w:r>
      <w:r>
        <w:rPr>
          <w:rFonts w:ascii="Times New Roman" w:eastAsia="Times New Roman" w:hAnsi="Times New Roman" w:cs="Times New Roman"/>
          <w:sz w:val="24"/>
          <w:szCs w:val="24"/>
          <w:lang w:eastAsia="hr-HR"/>
        </w:rPr>
        <w:t>pćine u iznosu od 400 erura</w:t>
      </w:r>
      <w:r w:rsidR="00C32417">
        <w:rPr>
          <w:rFonts w:ascii="Times New Roman" w:eastAsia="Times New Roman" w:hAnsi="Times New Roman" w:cs="Times New Roman"/>
          <w:sz w:val="24"/>
          <w:szCs w:val="24"/>
          <w:lang w:eastAsia="hr-HR"/>
        </w:rPr>
        <w:t>,</w:t>
      </w:r>
      <w:r w:rsidR="00541E2F">
        <w:rPr>
          <w:rFonts w:ascii="Times New Roman" w:eastAsia="Times New Roman" w:hAnsi="Times New Roman" w:cs="Times New Roman"/>
          <w:sz w:val="24"/>
          <w:szCs w:val="24"/>
          <w:lang w:eastAsia="hr-HR"/>
        </w:rPr>
        <w:t xml:space="preserve"> </w:t>
      </w:r>
      <w:r w:rsidR="00C32417">
        <w:rPr>
          <w:rFonts w:ascii="Times New Roman" w:eastAsia="Times New Roman" w:hAnsi="Times New Roman" w:cs="Times New Roman"/>
          <w:sz w:val="24"/>
          <w:szCs w:val="24"/>
          <w:lang w:eastAsia="hr-HR"/>
        </w:rPr>
        <w:t>z</w:t>
      </w:r>
      <w:r w:rsidR="006C0A37">
        <w:rPr>
          <w:rFonts w:ascii="Times New Roman" w:eastAsia="Times New Roman" w:hAnsi="Times New Roman" w:cs="Times New Roman"/>
          <w:sz w:val="24"/>
          <w:szCs w:val="24"/>
          <w:lang w:eastAsia="hr-HR"/>
        </w:rPr>
        <w:t>a pokriće rashoda komunalnog doprinosa planiran je iznos od 200 eura iz nenadležnog praračuna  na izvoru 51.</w:t>
      </w:r>
    </w:p>
    <w:p w14:paraId="7356C34B" w14:textId="557516E6" w:rsidR="004078EF" w:rsidRPr="006B14E8" w:rsidRDefault="004078EF" w:rsidP="003859A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izvoru financiranja </w:t>
      </w:r>
      <w:r w:rsidR="005B24CE">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11001- pomoći planiran</w:t>
      </w:r>
      <w:r w:rsidR="006C0A37">
        <w:rPr>
          <w:rFonts w:ascii="Times New Roman" w:eastAsia="Times New Roman" w:hAnsi="Times New Roman" w:cs="Times New Roman"/>
          <w:sz w:val="24"/>
          <w:szCs w:val="24"/>
          <w:lang w:eastAsia="hr-HR"/>
        </w:rPr>
        <w:t xml:space="preserve">i su prihodi iz tekućih pomoći </w:t>
      </w:r>
      <w:r w:rsidR="00C32417">
        <w:rPr>
          <w:rFonts w:ascii="Times New Roman" w:eastAsia="Times New Roman" w:hAnsi="Times New Roman" w:cs="Times New Roman"/>
          <w:sz w:val="24"/>
          <w:szCs w:val="24"/>
          <w:lang w:eastAsia="hr-HR"/>
        </w:rPr>
        <w:t>D</w:t>
      </w:r>
      <w:r w:rsidR="006C0A37">
        <w:rPr>
          <w:rFonts w:ascii="Times New Roman" w:eastAsia="Times New Roman" w:hAnsi="Times New Roman" w:cs="Times New Roman"/>
          <w:sz w:val="24"/>
          <w:szCs w:val="24"/>
          <w:lang w:eastAsia="hr-HR"/>
        </w:rPr>
        <w:t xml:space="preserve">ržavnog proračuna za pokriće rashoda </w:t>
      </w:r>
      <w:r>
        <w:rPr>
          <w:rFonts w:ascii="Times New Roman" w:eastAsia="Times New Roman" w:hAnsi="Times New Roman" w:cs="Times New Roman"/>
          <w:sz w:val="24"/>
          <w:szCs w:val="24"/>
          <w:lang w:eastAsia="hr-HR"/>
        </w:rPr>
        <w:t xml:space="preserve"> prehran</w:t>
      </w:r>
      <w:r w:rsidR="00257B81">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učenika u iznosu od </w:t>
      </w:r>
      <w:r w:rsidR="0046756D">
        <w:rPr>
          <w:rFonts w:ascii="Times New Roman" w:eastAsia="Times New Roman" w:hAnsi="Times New Roman" w:cs="Times New Roman"/>
          <w:sz w:val="24"/>
          <w:szCs w:val="24"/>
          <w:lang w:eastAsia="hr-HR"/>
        </w:rPr>
        <w:t>23.700</w:t>
      </w:r>
      <w:r>
        <w:rPr>
          <w:rFonts w:ascii="Times New Roman" w:eastAsia="Times New Roman" w:hAnsi="Times New Roman" w:cs="Times New Roman"/>
          <w:sz w:val="24"/>
          <w:szCs w:val="24"/>
          <w:lang w:eastAsia="hr-HR"/>
        </w:rPr>
        <w:t xml:space="preserve"> eura.</w:t>
      </w:r>
    </w:p>
    <w:p w14:paraId="1122840B" w14:textId="77777777" w:rsidR="003859A5" w:rsidRPr="006B14E8" w:rsidRDefault="003859A5" w:rsidP="003859A5">
      <w:pPr>
        <w:spacing w:after="0" w:line="240" w:lineRule="auto"/>
        <w:jc w:val="both"/>
        <w:rPr>
          <w:rFonts w:ascii="Times New Roman" w:eastAsia="Times New Roman" w:hAnsi="Times New Roman" w:cs="Times New Roman"/>
          <w:sz w:val="24"/>
          <w:szCs w:val="24"/>
          <w:lang w:eastAsia="hr-HR"/>
        </w:rPr>
      </w:pPr>
    </w:p>
    <w:p w14:paraId="2DB446DE" w14:textId="77777777" w:rsidR="00257B81" w:rsidRDefault="003859A5" w:rsidP="003859A5">
      <w:pPr>
        <w:spacing w:after="0" w:line="240" w:lineRule="auto"/>
        <w:jc w:val="both"/>
        <w:rPr>
          <w:rFonts w:ascii="Times New Roman" w:eastAsia="Times New Roman" w:hAnsi="Times New Roman" w:cs="Times New Roman"/>
          <w:sz w:val="24"/>
          <w:szCs w:val="24"/>
          <w:lang w:eastAsia="hr-HR"/>
        </w:rPr>
      </w:pPr>
      <w:r w:rsidRPr="00257B81">
        <w:rPr>
          <w:rFonts w:ascii="Times New Roman" w:eastAsia="Times New Roman" w:hAnsi="Times New Roman" w:cs="Times New Roman"/>
          <w:b/>
          <w:bCs/>
          <w:sz w:val="24"/>
          <w:szCs w:val="24"/>
          <w:lang w:eastAsia="hr-HR"/>
        </w:rPr>
        <w:t xml:space="preserve">Izvor </w:t>
      </w:r>
      <w:r w:rsidR="005B24CE" w:rsidRPr="00257B81">
        <w:rPr>
          <w:rFonts w:ascii="Times New Roman" w:eastAsia="Times New Roman" w:hAnsi="Times New Roman" w:cs="Times New Roman"/>
          <w:b/>
          <w:bCs/>
          <w:sz w:val="24"/>
          <w:szCs w:val="24"/>
          <w:lang w:eastAsia="hr-HR"/>
        </w:rPr>
        <w:t>61</w:t>
      </w:r>
      <w:r w:rsidRPr="006B14E8">
        <w:rPr>
          <w:rFonts w:ascii="Times New Roman" w:eastAsia="Times New Roman" w:hAnsi="Times New Roman" w:cs="Times New Roman"/>
          <w:sz w:val="24"/>
          <w:szCs w:val="24"/>
          <w:lang w:eastAsia="hr-HR"/>
        </w:rPr>
        <w:t>- donacij</w:t>
      </w:r>
      <w:r w:rsidR="00257B81">
        <w:rPr>
          <w:rFonts w:ascii="Times New Roman" w:eastAsia="Times New Roman" w:hAnsi="Times New Roman" w:cs="Times New Roman"/>
          <w:sz w:val="24"/>
          <w:szCs w:val="24"/>
          <w:lang w:eastAsia="hr-HR"/>
        </w:rPr>
        <w:t>e</w:t>
      </w:r>
      <w:r w:rsidRPr="006B14E8">
        <w:rPr>
          <w:rFonts w:ascii="Times New Roman" w:eastAsia="Times New Roman" w:hAnsi="Times New Roman" w:cs="Times New Roman"/>
          <w:sz w:val="24"/>
          <w:szCs w:val="24"/>
          <w:lang w:eastAsia="hr-HR"/>
        </w:rPr>
        <w:t xml:space="preserve"> na iznos od </w:t>
      </w:r>
      <w:r w:rsidR="00257B81">
        <w:rPr>
          <w:rFonts w:ascii="Times New Roman" w:eastAsia="Times New Roman" w:hAnsi="Times New Roman" w:cs="Times New Roman"/>
          <w:sz w:val="24"/>
          <w:szCs w:val="24"/>
          <w:lang w:eastAsia="hr-HR"/>
        </w:rPr>
        <w:t>21.100 eura planirani su prihodi i rashodi opreme koju smo do sada vodili kao tuđu imovinu, a sada je u vlasništvu škole temeljem zaprimljene dokumentacije.</w:t>
      </w:r>
    </w:p>
    <w:p w14:paraId="029F81DC" w14:textId="77777777" w:rsidR="00257B81" w:rsidRDefault="00257B81" w:rsidP="003859A5">
      <w:pPr>
        <w:spacing w:after="0" w:line="240" w:lineRule="auto"/>
        <w:jc w:val="both"/>
        <w:rPr>
          <w:rFonts w:ascii="Times New Roman" w:eastAsia="Times New Roman" w:hAnsi="Times New Roman" w:cs="Times New Roman"/>
          <w:sz w:val="24"/>
          <w:szCs w:val="24"/>
          <w:lang w:eastAsia="hr-HR"/>
        </w:rPr>
      </w:pPr>
    </w:p>
    <w:p w14:paraId="48DC2DC0" w14:textId="207CCD71" w:rsidR="003859A5" w:rsidRPr="006B14E8" w:rsidRDefault="003859A5" w:rsidP="003859A5">
      <w:pPr>
        <w:spacing w:after="0" w:line="240" w:lineRule="auto"/>
        <w:jc w:val="both"/>
        <w:rPr>
          <w:rFonts w:ascii="Times New Roman" w:eastAsia="Times New Roman" w:hAnsi="Times New Roman" w:cs="Times New Roman"/>
          <w:sz w:val="24"/>
          <w:szCs w:val="24"/>
          <w:lang w:eastAsia="hr-HR"/>
        </w:rPr>
      </w:pPr>
      <w:r w:rsidRPr="00257B81">
        <w:rPr>
          <w:rFonts w:ascii="Times New Roman" w:eastAsia="Times New Roman" w:hAnsi="Times New Roman" w:cs="Times New Roman"/>
          <w:b/>
          <w:bCs/>
          <w:sz w:val="24"/>
          <w:szCs w:val="24"/>
          <w:lang w:eastAsia="hr-HR"/>
        </w:rPr>
        <w:t xml:space="preserve">Izvor </w:t>
      </w:r>
      <w:r w:rsidR="005B24CE" w:rsidRPr="00257B81">
        <w:rPr>
          <w:rFonts w:ascii="Times New Roman" w:eastAsia="Times New Roman" w:hAnsi="Times New Roman" w:cs="Times New Roman"/>
          <w:b/>
          <w:bCs/>
          <w:sz w:val="24"/>
          <w:szCs w:val="24"/>
          <w:lang w:eastAsia="hr-HR"/>
        </w:rPr>
        <w:t>71</w:t>
      </w:r>
      <w:r w:rsidRPr="006B14E8">
        <w:rPr>
          <w:rFonts w:ascii="Times New Roman" w:eastAsia="Times New Roman" w:hAnsi="Times New Roman" w:cs="Times New Roman"/>
          <w:sz w:val="24"/>
          <w:szCs w:val="24"/>
          <w:lang w:eastAsia="hr-HR"/>
        </w:rPr>
        <w:t xml:space="preserve">- prihodi od prodaje nefinancijske imovine u iznosu od </w:t>
      </w:r>
      <w:r w:rsidR="00257B81">
        <w:rPr>
          <w:rFonts w:ascii="Times New Roman" w:eastAsia="Times New Roman" w:hAnsi="Times New Roman" w:cs="Times New Roman"/>
          <w:sz w:val="24"/>
          <w:szCs w:val="24"/>
          <w:lang w:eastAsia="hr-HR"/>
        </w:rPr>
        <w:t>2.200</w:t>
      </w:r>
      <w:r w:rsidRPr="006B14E8">
        <w:rPr>
          <w:rFonts w:ascii="Times New Roman" w:eastAsia="Times New Roman" w:hAnsi="Times New Roman" w:cs="Times New Roman"/>
          <w:sz w:val="24"/>
          <w:szCs w:val="24"/>
          <w:lang w:eastAsia="hr-HR"/>
        </w:rPr>
        <w:t xml:space="preserve"> eura je </w:t>
      </w:r>
      <w:r w:rsidR="00DA420D">
        <w:rPr>
          <w:rFonts w:ascii="Times New Roman" w:eastAsia="Times New Roman" w:hAnsi="Times New Roman" w:cs="Times New Roman"/>
          <w:sz w:val="24"/>
          <w:szCs w:val="24"/>
          <w:lang w:eastAsia="hr-HR"/>
        </w:rPr>
        <w:t>planirani</w:t>
      </w:r>
      <w:r w:rsidRPr="006B14E8">
        <w:rPr>
          <w:rFonts w:ascii="Times New Roman" w:eastAsia="Times New Roman" w:hAnsi="Times New Roman" w:cs="Times New Roman"/>
          <w:sz w:val="24"/>
          <w:szCs w:val="24"/>
          <w:lang w:eastAsia="hr-HR"/>
        </w:rPr>
        <w:t xml:space="preserve"> viš</w:t>
      </w:r>
      <w:r w:rsidR="00DA420D">
        <w:rPr>
          <w:rFonts w:ascii="Times New Roman" w:eastAsia="Times New Roman" w:hAnsi="Times New Roman" w:cs="Times New Roman"/>
          <w:sz w:val="24"/>
          <w:szCs w:val="24"/>
          <w:lang w:eastAsia="hr-HR"/>
        </w:rPr>
        <w:t>ak</w:t>
      </w:r>
      <w:r w:rsidRPr="006B14E8">
        <w:rPr>
          <w:rFonts w:ascii="Times New Roman" w:eastAsia="Times New Roman" w:hAnsi="Times New Roman" w:cs="Times New Roman"/>
          <w:sz w:val="24"/>
          <w:szCs w:val="24"/>
          <w:lang w:eastAsia="hr-HR"/>
        </w:rPr>
        <w:t xml:space="preserve"> </w:t>
      </w:r>
      <w:r w:rsidR="004078EF">
        <w:rPr>
          <w:rFonts w:ascii="Times New Roman" w:eastAsia="Times New Roman" w:hAnsi="Times New Roman" w:cs="Times New Roman"/>
          <w:sz w:val="24"/>
          <w:szCs w:val="24"/>
          <w:lang w:eastAsia="hr-HR"/>
        </w:rPr>
        <w:t xml:space="preserve">   </w:t>
      </w:r>
      <w:r w:rsidRPr="006B14E8">
        <w:rPr>
          <w:rFonts w:ascii="Times New Roman" w:eastAsia="Times New Roman" w:hAnsi="Times New Roman" w:cs="Times New Roman"/>
          <w:sz w:val="24"/>
          <w:szCs w:val="24"/>
          <w:lang w:eastAsia="hr-HR"/>
        </w:rPr>
        <w:t xml:space="preserve"> od prodaje stana.</w:t>
      </w:r>
    </w:p>
    <w:p w14:paraId="41D40CE5" w14:textId="77777777" w:rsidR="003859A5" w:rsidRPr="006B14E8" w:rsidRDefault="003859A5" w:rsidP="003859A5">
      <w:pPr>
        <w:spacing w:after="0" w:line="240" w:lineRule="auto"/>
        <w:jc w:val="both"/>
        <w:rPr>
          <w:rFonts w:ascii="Times New Roman" w:eastAsia="Times New Roman" w:hAnsi="Times New Roman" w:cs="Times New Roman"/>
          <w:sz w:val="24"/>
          <w:szCs w:val="24"/>
          <w:lang w:eastAsia="hr-HR"/>
        </w:rPr>
      </w:pPr>
    </w:p>
    <w:p w14:paraId="2FC4F580" w14:textId="77777777" w:rsidR="003859A5" w:rsidRPr="006B14E8" w:rsidRDefault="003859A5" w:rsidP="003859A5">
      <w:pPr>
        <w:spacing w:after="0" w:line="240" w:lineRule="auto"/>
        <w:jc w:val="both"/>
        <w:rPr>
          <w:rFonts w:ascii="Times New Roman" w:eastAsia="Times New Roman" w:hAnsi="Times New Roman" w:cs="Times New Roman"/>
          <w:sz w:val="24"/>
          <w:szCs w:val="24"/>
          <w:lang w:eastAsia="hr-HR"/>
        </w:rPr>
      </w:pPr>
    </w:p>
    <w:p w14:paraId="320AFFF9" w14:textId="77777777" w:rsidR="003859A5" w:rsidRPr="006B14E8" w:rsidRDefault="003859A5" w:rsidP="003859A5">
      <w:pPr>
        <w:spacing w:after="0" w:line="240" w:lineRule="auto"/>
        <w:jc w:val="both"/>
        <w:rPr>
          <w:rFonts w:ascii="Times New Roman" w:eastAsia="Times New Roman" w:hAnsi="Times New Roman" w:cs="Times New Roman"/>
          <w:sz w:val="24"/>
          <w:szCs w:val="24"/>
          <w:lang w:eastAsia="hr-HR"/>
        </w:rPr>
      </w:pPr>
    </w:p>
    <w:p w14:paraId="40733E77" w14:textId="77777777" w:rsidR="00B300D2" w:rsidRDefault="00D27E17" w:rsidP="00AE58D1">
      <w:pPr>
        <w:jc w:val="both"/>
        <w:rPr>
          <w:rFonts w:ascii="Times New Roman" w:hAnsi="Times New Roman" w:cs="Times New Roman"/>
          <w:sz w:val="24"/>
          <w:szCs w:val="24"/>
        </w:rPr>
      </w:pPr>
      <w:r>
        <w:rPr>
          <w:rFonts w:ascii="Times New Roman" w:hAnsi="Times New Roman" w:cs="Times New Roman"/>
          <w:b/>
          <w:sz w:val="24"/>
          <w:szCs w:val="24"/>
        </w:rPr>
        <w:t>CILJ PROGRAMA:</w:t>
      </w:r>
      <w:r w:rsidR="006B14E8">
        <w:rPr>
          <w:rFonts w:ascii="Times New Roman" w:hAnsi="Times New Roman" w:cs="Times New Roman"/>
          <w:b/>
          <w:sz w:val="24"/>
          <w:szCs w:val="24"/>
        </w:rPr>
        <w:t xml:space="preserve"> </w:t>
      </w:r>
      <w:r w:rsidR="008E7FFA">
        <w:rPr>
          <w:rFonts w:ascii="Times New Roman" w:hAnsi="Times New Roman" w:cs="Times New Roman"/>
          <w:sz w:val="24"/>
          <w:szCs w:val="24"/>
        </w:rPr>
        <w:t>Sredstva za financiranje minimalnog financijskog standarda osnovnoškolskog obrazovanja osiguravaju se u proračunu na temelju Odluke Vlade Republike Hrvatske o kriterijima i mjerilima za utvrđivanje bilaničnih prava za financiranje minimalnog financijskog standarda javnih potreba osnovnog školstva. Redovna djelatnost OŠ se realizira i kroz sredstva državnog proračuna (Pomoći) iz kojih su najvećim dijelom planirani rashodi za zaposlene.</w:t>
      </w:r>
    </w:p>
    <w:p w14:paraId="560F34D9" w14:textId="7CCD627D" w:rsidR="00D27E17" w:rsidRPr="00B300D2" w:rsidRDefault="008E7FFA" w:rsidP="00AE58D1">
      <w:pPr>
        <w:jc w:val="both"/>
        <w:rPr>
          <w:rFonts w:ascii="Times New Roman" w:hAnsi="Times New Roman" w:cs="Times New Roman"/>
          <w:sz w:val="24"/>
          <w:szCs w:val="24"/>
        </w:rPr>
      </w:pPr>
      <w:r>
        <w:rPr>
          <w:rFonts w:ascii="Times New Roman" w:hAnsi="Times New Roman" w:cs="Times New Roman"/>
          <w:sz w:val="24"/>
          <w:szCs w:val="24"/>
        </w:rPr>
        <w:t xml:space="preserve"> </w:t>
      </w:r>
      <w:r w:rsidR="00B300D2">
        <w:rPr>
          <w:rFonts w:ascii="Times New Roman" w:hAnsi="Times New Roman" w:cs="Times New Roman"/>
          <w:sz w:val="24"/>
          <w:szCs w:val="24"/>
        </w:rPr>
        <w:t>R</w:t>
      </w:r>
      <w:r>
        <w:rPr>
          <w:rFonts w:ascii="Times New Roman" w:hAnsi="Times New Roman" w:cs="Times New Roman"/>
          <w:sz w:val="24"/>
          <w:szCs w:val="24"/>
        </w:rPr>
        <w:t xml:space="preserve">ashodi za zaposlene </w:t>
      </w:r>
      <w:r w:rsidR="00B300D2">
        <w:rPr>
          <w:rFonts w:ascii="Times New Roman" w:hAnsi="Times New Roman" w:cs="Times New Roman"/>
          <w:sz w:val="24"/>
          <w:szCs w:val="24"/>
        </w:rPr>
        <w:t>u vrtiću</w:t>
      </w:r>
      <w:r>
        <w:rPr>
          <w:rFonts w:ascii="Times New Roman" w:hAnsi="Times New Roman" w:cs="Times New Roman"/>
          <w:sz w:val="24"/>
          <w:szCs w:val="24"/>
        </w:rPr>
        <w:t xml:space="preserve"> realiziraju </w:t>
      </w:r>
      <w:r w:rsidR="00B300D2">
        <w:rPr>
          <w:rFonts w:ascii="Times New Roman" w:hAnsi="Times New Roman" w:cs="Times New Roman"/>
          <w:sz w:val="24"/>
          <w:szCs w:val="24"/>
        </w:rPr>
        <w:t>se iz</w:t>
      </w:r>
      <w:r>
        <w:rPr>
          <w:rFonts w:ascii="Times New Roman" w:hAnsi="Times New Roman" w:cs="Times New Roman"/>
          <w:sz w:val="24"/>
          <w:szCs w:val="24"/>
        </w:rPr>
        <w:t xml:space="preserve"> sredstva proračuna koji  nije nadležan, a to je Općina Sirač.</w:t>
      </w:r>
    </w:p>
    <w:p w14:paraId="1F3BEC7A" w14:textId="50DF7373" w:rsidR="00DE7282" w:rsidRDefault="00D27E17" w:rsidP="00AE58D1">
      <w:pPr>
        <w:pStyle w:val="Odlomakpopisa"/>
        <w:numPr>
          <w:ilvl w:val="0"/>
          <w:numId w:val="1"/>
        </w:numPr>
        <w:spacing w:after="0" w:line="240" w:lineRule="auto"/>
        <w:jc w:val="both"/>
        <w:rPr>
          <w:rFonts w:ascii="Times New Roman" w:hAnsi="Times New Roman"/>
          <w:sz w:val="24"/>
          <w:szCs w:val="24"/>
        </w:rPr>
      </w:pPr>
      <w:r>
        <w:rPr>
          <w:rFonts w:ascii="Times New Roman" w:hAnsi="Times New Roman"/>
          <w:b/>
          <w:sz w:val="24"/>
          <w:szCs w:val="24"/>
        </w:rPr>
        <w:t>ZAKONSKE I DRUGE PRAVNE OSNOVE:</w:t>
      </w:r>
      <w:r w:rsidR="00DE7282" w:rsidRPr="00DE7282">
        <w:rPr>
          <w:rFonts w:ascii="Times New Roman" w:hAnsi="Times New Roman"/>
          <w:sz w:val="24"/>
          <w:szCs w:val="24"/>
        </w:rPr>
        <w:t xml:space="preserve"> </w:t>
      </w:r>
      <w:r w:rsidR="00DE7282">
        <w:rPr>
          <w:rFonts w:ascii="Times New Roman" w:hAnsi="Times New Roman"/>
          <w:sz w:val="24"/>
          <w:szCs w:val="24"/>
        </w:rPr>
        <w:t>Zakon o odgoju i obrazovanju, NN, 87/08, 86/09, 92/10, 105/10, 90/11, 5/12, 16./12, 86/12, 126/12, 94/13, 152/</w:t>
      </w:r>
      <w:r w:rsidR="00EC28AE">
        <w:rPr>
          <w:rFonts w:ascii="Times New Roman" w:hAnsi="Times New Roman"/>
          <w:sz w:val="24"/>
          <w:szCs w:val="24"/>
        </w:rPr>
        <w:t>14, 7/17, 68/18., 98/19, 64/20., 151/22</w:t>
      </w:r>
      <w:r w:rsidR="009D2EE2">
        <w:rPr>
          <w:rFonts w:ascii="Times New Roman" w:hAnsi="Times New Roman"/>
          <w:sz w:val="24"/>
          <w:szCs w:val="24"/>
        </w:rPr>
        <w:t>, 156/23</w:t>
      </w:r>
    </w:p>
    <w:p w14:paraId="58EBD458" w14:textId="7AE5062C" w:rsidR="00DE7282" w:rsidRDefault="00DE7282" w:rsidP="00AE58D1">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Zakon o ustanovama, NN, br. 76</w:t>
      </w:r>
      <w:r w:rsidR="00EC28AE">
        <w:rPr>
          <w:rFonts w:ascii="Times New Roman" w:hAnsi="Times New Roman"/>
          <w:sz w:val="24"/>
          <w:szCs w:val="24"/>
        </w:rPr>
        <w:t>/93, 29/97, 47/99, 35/08,127/19, 151/22</w:t>
      </w:r>
    </w:p>
    <w:p w14:paraId="6A3E0D81" w14:textId="203DA018" w:rsidR="00DE7282" w:rsidRDefault="00DE7282" w:rsidP="00AE58D1">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Zakon o proračunu (NN, br. 144/21.), Pravilnik o proračunskim kvalifikacijama, NN,  26/10, 120/13, 1/2020  i Pravilnik o proračunskom računovodstvu i računskom planu, NN,  124/14., 115/15., 87/16., 3/18., 126/19., 108/20</w:t>
      </w:r>
      <w:r w:rsidR="00EC28AE">
        <w:rPr>
          <w:rFonts w:ascii="Times New Roman" w:hAnsi="Times New Roman"/>
          <w:sz w:val="24"/>
          <w:szCs w:val="24"/>
        </w:rPr>
        <w:t xml:space="preserve"> i Pravilnik o financijskom izvještavanju u proračunskom računovodstvu, NN37/22,</w:t>
      </w:r>
    </w:p>
    <w:p w14:paraId="773388F7" w14:textId="4BD36D30" w:rsidR="00EC28AE" w:rsidRDefault="00EC28AE" w:rsidP="00AE58D1">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Zakon o fiskalnoj odgovornosti, NN 111/18</w:t>
      </w:r>
      <w:r w:rsidR="009D2EE2">
        <w:rPr>
          <w:rFonts w:ascii="Times New Roman" w:hAnsi="Times New Roman"/>
          <w:sz w:val="24"/>
          <w:szCs w:val="24"/>
        </w:rPr>
        <w:t>, 83/23</w:t>
      </w:r>
    </w:p>
    <w:p w14:paraId="313D3D54" w14:textId="6F91D2F5" w:rsidR="00EC28AE" w:rsidRDefault="00EC28AE" w:rsidP="00AE58D1">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Uredba o sastavljanju i predavanju izjave o fiskalnoj odgovornosti, NN 95/19</w:t>
      </w:r>
    </w:p>
    <w:p w14:paraId="69991063" w14:textId="28872763" w:rsidR="00DE7282" w:rsidRDefault="00DE7282" w:rsidP="00AE58D1">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Godišnji plan i program rada škole </w:t>
      </w:r>
      <w:r w:rsidR="00E42E28">
        <w:rPr>
          <w:rFonts w:ascii="Times New Roman" w:hAnsi="Times New Roman"/>
          <w:sz w:val="24"/>
          <w:szCs w:val="24"/>
        </w:rPr>
        <w:t>i vrtića  za školsku godinu 202</w:t>
      </w:r>
      <w:r w:rsidR="009D2EE2">
        <w:rPr>
          <w:rFonts w:ascii="Times New Roman" w:hAnsi="Times New Roman"/>
          <w:sz w:val="24"/>
          <w:szCs w:val="24"/>
        </w:rPr>
        <w:t>4</w:t>
      </w:r>
      <w:r>
        <w:rPr>
          <w:rFonts w:ascii="Times New Roman" w:hAnsi="Times New Roman"/>
          <w:sz w:val="24"/>
          <w:szCs w:val="24"/>
        </w:rPr>
        <w:t>./202</w:t>
      </w:r>
      <w:r w:rsidR="009D2EE2">
        <w:rPr>
          <w:rFonts w:ascii="Times New Roman" w:hAnsi="Times New Roman"/>
          <w:sz w:val="24"/>
          <w:szCs w:val="24"/>
        </w:rPr>
        <w:t>5</w:t>
      </w:r>
      <w:r>
        <w:rPr>
          <w:rFonts w:ascii="Times New Roman" w:hAnsi="Times New Roman"/>
          <w:sz w:val="24"/>
          <w:szCs w:val="24"/>
        </w:rPr>
        <w:t xml:space="preserve">. </w:t>
      </w:r>
    </w:p>
    <w:p w14:paraId="30168FD7" w14:textId="0ED885C6" w:rsidR="00DE7282" w:rsidRPr="008E7FFA" w:rsidRDefault="00DE7282" w:rsidP="00AE58D1">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Školski kurikulum  i Kurikulum Progr</w:t>
      </w:r>
      <w:r w:rsidR="00E42E28">
        <w:rPr>
          <w:rFonts w:ascii="Times New Roman" w:hAnsi="Times New Roman"/>
          <w:sz w:val="24"/>
          <w:szCs w:val="24"/>
        </w:rPr>
        <w:t>ama predškolskog odgoja za  202</w:t>
      </w:r>
      <w:r w:rsidR="009D2EE2">
        <w:rPr>
          <w:rFonts w:ascii="Times New Roman" w:hAnsi="Times New Roman"/>
          <w:sz w:val="24"/>
          <w:szCs w:val="24"/>
        </w:rPr>
        <w:t>4</w:t>
      </w:r>
      <w:r w:rsidR="00E42E28">
        <w:rPr>
          <w:rFonts w:ascii="Times New Roman" w:hAnsi="Times New Roman"/>
          <w:sz w:val="24"/>
          <w:szCs w:val="24"/>
        </w:rPr>
        <w:t>./202</w:t>
      </w:r>
      <w:r w:rsidR="009D2EE2">
        <w:rPr>
          <w:rFonts w:ascii="Times New Roman" w:hAnsi="Times New Roman"/>
          <w:sz w:val="24"/>
          <w:szCs w:val="24"/>
        </w:rPr>
        <w:t>5</w:t>
      </w:r>
      <w:r>
        <w:rPr>
          <w:rFonts w:ascii="Times New Roman" w:hAnsi="Times New Roman"/>
          <w:sz w:val="24"/>
          <w:szCs w:val="24"/>
        </w:rPr>
        <w:t xml:space="preserve">. školsku </w:t>
      </w:r>
      <w:r w:rsidRPr="008E7FFA">
        <w:rPr>
          <w:rFonts w:ascii="Times New Roman" w:hAnsi="Times New Roman"/>
          <w:sz w:val="24"/>
          <w:szCs w:val="24"/>
        </w:rPr>
        <w:t>godinu</w:t>
      </w:r>
    </w:p>
    <w:p w14:paraId="6C98F7D4" w14:textId="0763B12C" w:rsidR="00DE7282" w:rsidRDefault="00DE7282" w:rsidP="00DE7282">
      <w:pPr>
        <w:pStyle w:val="Odlomakpopisa"/>
        <w:spacing w:after="0" w:line="240" w:lineRule="auto"/>
        <w:ind w:left="360"/>
        <w:jc w:val="both"/>
        <w:rPr>
          <w:rFonts w:ascii="Times New Roman" w:hAnsi="Times New Roman"/>
          <w:b/>
          <w:sz w:val="24"/>
          <w:szCs w:val="24"/>
        </w:rPr>
      </w:pPr>
    </w:p>
    <w:p w14:paraId="4F155432" w14:textId="004BE48D" w:rsidR="008E7FFA" w:rsidRDefault="008E7FFA" w:rsidP="00DE7282">
      <w:pPr>
        <w:pStyle w:val="Odlomakpopisa"/>
        <w:spacing w:after="0" w:line="240" w:lineRule="auto"/>
        <w:ind w:left="360"/>
        <w:jc w:val="both"/>
        <w:rPr>
          <w:rFonts w:ascii="Times New Roman" w:hAnsi="Times New Roman"/>
          <w:b/>
          <w:sz w:val="24"/>
          <w:szCs w:val="24"/>
        </w:rPr>
      </w:pPr>
    </w:p>
    <w:p w14:paraId="1CD98AF5" w14:textId="77777777" w:rsidR="008E7FFA" w:rsidRDefault="008E7FFA" w:rsidP="008E7FFA">
      <w:pPr>
        <w:rPr>
          <w:rFonts w:ascii="Times New Roman" w:hAnsi="Times New Roman" w:cs="Times New Roman"/>
          <w:b/>
          <w:sz w:val="24"/>
          <w:szCs w:val="24"/>
        </w:rPr>
      </w:pPr>
      <w:r w:rsidRPr="0082227F">
        <w:rPr>
          <w:rFonts w:ascii="Times New Roman" w:hAnsi="Times New Roman" w:cs="Times New Roman"/>
          <w:b/>
          <w:sz w:val="24"/>
          <w:szCs w:val="24"/>
        </w:rPr>
        <w:t>ISHODIŠTE I POKAZATELJI NA KOJIMA SE ZASNIVAJU IZRAČUNI I OCJENE POTREBNIH SREDSTAVA ZA PROVOĐENJE PROGRAMA:</w:t>
      </w:r>
    </w:p>
    <w:tbl>
      <w:tblPr>
        <w:tblStyle w:val="StilTablice"/>
        <w:tblW w:w="8010" w:type="dxa"/>
        <w:jc w:val="center"/>
        <w:tblLook w:val="04A0" w:firstRow="1" w:lastRow="0" w:firstColumn="1" w:lastColumn="0" w:noHBand="0" w:noVBand="1"/>
      </w:tblPr>
      <w:tblGrid>
        <w:gridCol w:w="1845"/>
        <w:gridCol w:w="1810"/>
        <w:gridCol w:w="972"/>
        <w:gridCol w:w="1154"/>
        <w:gridCol w:w="1075"/>
        <w:gridCol w:w="1154"/>
      </w:tblGrid>
      <w:tr w:rsidR="00484266" w14:paraId="7DF5CF67" w14:textId="77777777" w:rsidTr="00484266">
        <w:trPr>
          <w:jc w:val="center"/>
        </w:trPr>
        <w:tc>
          <w:tcPr>
            <w:tcW w:w="1845" w:type="dxa"/>
            <w:shd w:val="clear" w:color="auto" w:fill="B5C0D8"/>
          </w:tcPr>
          <w:p w14:paraId="0AC8AD7D" w14:textId="77777777" w:rsidR="00484266" w:rsidRPr="00FA41FB" w:rsidRDefault="00484266" w:rsidP="0005202A">
            <w:pPr>
              <w:spacing w:after="0"/>
              <w:rPr>
                <w:rFonts w:cs="Times New Roman"/>
                <w:b/>
                <w:sz w:val="24"/>
                <w:szCs w:val="24"/>
              </w:rPr>
            </w:pPr>
            <w:r w:rsidRPr="00FA41FB">
              <w:rPr>
                <w:rFonts w:cs="Times New Roman"/>
                <w:b/>
                <w:sz w:val="24"/>
                <w:szCs w:val="24"/>
              </w:rPr>
              <w:t>Pokazatelj učinka</w:t>
            </w:r>
          </w:p>
        </w:tc>
        <w:tc>
          <w:tcPr>
            <w:tcW w:w="1810" w:type="dxa"/>
            <w:shd w:val="clear" w:color="auto" w:fill="B5C0D8"/>
          </w:tcPr>
          <w:p w14:paraId="4FB439E0" w14:textId="77777777" w:rsidR="00484266" w:rsidRPr="00FA41FB" w:rsidRDefault="00484266" w:rsidP="0005202A">
            <w:pPr>
              <w:pStyle w:val="CellHeader"/>
              <w:spacing w:after="0"/>
              <w:jc w:val="center"/>
              <w:rPr>
                <w:rFonts w:eastAsiaTheme="minorHAnsi" w:cs="Times New Roman"/>
                <w:b/>
                <w:bCs w:val="0"/>
                <w:sz w:val="24"/>
                <w:szCs w:val="24"/>
                <w:lang w:val="hr-HR" w:eastAsia="en-US"/>
              </w:rPr>
            </w:pPr>
            <w:r w:rsidRPr="00FA41FB">
              <w:rPr>
                <w:rFonts w:eastAsiaTheme="minorHAnsi" w:cs="Times New Roman"/>
                <w:b/>
                <w:bCs w:val="0"/>
                <w:sz w:val="24"/>
                <w:szCs w:val="24"/>
                <w:lang w:val="hr-HR" w:eastAsia="en-US"/>
              </w:rPr>
              <w:t>Definicija</w:t>
            </w:r>
          </w:p>
        </w:tc>
        <w:tc>
          <w:tcPr>
            <w:tcW w:w="972" w:type="dxa"/>
            <w:shd w:val="clear" w:color="auto" w:fill="B5C0D8"/>
          </w:tcPr>
          <w:p w14:paraId="501D1952" w14:textId="77777777" w:rsidR="00484266" w:rsidRPr="00FA41FB" w:rsidRDefault="00484266" w:rsidP="0005202A">
            <w:pPr>
              <w:pStyle w:val="CellHeader"/>
              <w:spacing w:after="0"/>
              <w:jc w:val="center"/>
              <w:rPr>
                <w:rFonts w:eastAsiaTheme="minorHAnsi" w:cs="Times New Roman"/>
                <w:b/>
                <w:bCs w:val="0"/>
                <w:sz w:val="24"/>
                <w:szCs w:val="24"/>
                <w:lang w:val="hr-HR" w:eastAsia="en-US"/>
              </w:rPr>
            </w:pPr>
            <w:r w:rsidRPr="00FA41FB">
              <w:rPr>
                <w:rFonts w:eastAsiaTheme="minorHAnsi" w:cs="Times New Roman"/>
                <w:b/>
                <w:bCs w:val="0"/>
                <w:sz w:val="24"/>
                <w:szCs w:val="24"/>
                <w:lang w:val="hr-HR" w:eastAsia="en-US"/>
              </w:rPr>
              <w:t>Jedinica</w:t>
            </w:r>
          </w:p>
        </w:tc>
        <w:tc>
          <w:tcPr>
            <w:tcW w:w="1154" w:type="dxa"/>
            <w:shd w:val="clear" w:color="auto" w:fill="B5C0D8"/>
          </w:tcPr>
          <w:p w14:paraId="07613B8E" w14:textId="77777777" w:rsidR="00484266" w:rsidRPr="00FA41FB" w:rsidRDefault="00484266" w:rsidP="0005202A">
            <w:pPr>
              <w:pStyle w:val="CellHeader"/>
              <w:spacing w:after="0"/>
              <w:jc w:val="center"/>
              <w:rPr>
                <w:rFonts w:eastAsiaTheme="minorHAnsi" w:cs="Times New Roman"/>
                <w:b/>
                <w:bCs w:val="0"/>
                <w:sz w:val="24"/>
                <w:szCs w:val="24"/>
                <w:lang w:val="hr-HR" w:eastAsia="en-US"/>
              </w:rPr>
            </w:pPr>
            <w:r w:rsidRPr="00FA41FB">
              <w:rPr>
                <w:rFonts w:eastAsiaTheme="minorHAnsi" w:cs="Times New Roman"/>
                <w:b/>
                <w:bCs w:val="0"/>
                <w:sz w:val="24"/>
                <w:szCs w:val="24"/>
                <w:lang w:val="hr-HR" w:eastAsia="en-US"/>
              </w:rPr>
              <w:t>Polazna vrijednost</w:t>
            </w:r>
          </w:p>
        </w:tc>
        <w:tc>
          <w:tcPr>
            <w:tcW w:w="1075" w:type="dxa"/>
            <w:shd w:val="clear" w:color="auto" w:fill="B5C0D8"/>
          </w:tcPr>
          <w:p w14:paraId="3836651E" w14:textId="77777777" w:rsidR="00484266" w:rsidRPr="00FA41FB" w:rsidRDefault="00484266" w:rsidP="0005202A">
            <w:pPr>
              <w:pStyle w:val="CellHeader"/>
              <w:spacing w:after="0"/>
              <w:jc w:val="center"/>
              <w:rPr>
                <w:rFonts w:eastAsiaTheme="minorHAnsi" w:cs="Times New Roman"/>
                <w:b/>
                <w:bCs w:val="0"/>
                <w:sz w:val="24"/>
                <w:szCs w:val="24"/>
                <w:lang w:val="hr-HR" w:eastAsia="en-US"/>
              </w:rPr>
            </w:pPr>
            <w:r w:rsidRPr="00FA41FB">
              <w:rPr>
                <w:rFonts w:eastAsiaTheme="minorHAnsi" w:cs="Times New Roman"/>
                <w:b/>
                <w:bCs w:val="0"/>
                <w:sz w:val="24"/>
                <w:szCs w:val="24"/>
                <w:lang w:val="hr-HR" w:eastAsia="en-US"/>
              </w:rPr>
              <w:t>Izvor podataka</w:t>
            </w:r>
          </w:p>
        </w:tc>
        <w:tc>
          <w:tcPr>
            <w:tcW w:w="1154" w:type="dxa"/>
            <w:shd w:val="clear" w:color="auto" w:fill="B5C0D8"/>
          </w:tcPr>
          <w:p w14:paraId="19D20206" w14:textId="77777777" w:rsidR="00484266" w:rsidRPr="00FA41FB" w:rsidRDefault="00484266" w:rsidP="0005202A">
            <w:pPr>
              <w:pStyle w:val="CellHeader"/>
              <w:spacing w:after="0"/>
              <w:jc w:val="center"/>
              <w:rPr>
                <w:rFonts w:eastAsiaTheme="minorHAnsi" w:cs="Times New Roman"/>
                <w:b/>
                <w:bCs w:val="0"/>
                <w:sz w:val="24"/>
                <w:szCs w:val="24"/>
                <w:lang w:val="hr-HR" w:eastAsia="en-US"/>
              </w:rPr>
            </w:pPr>
            <w:r w:rsidRPr="00FA41FB">
              <w:rPr>
                <w:rFonts w:eastAsiaTheme="minorHAnsi" w:cs="Times New Roman"/>
                <w:b/>
                <w:bCs w:val="0"/>
                <w:sz w:val="24"/>
                <w:szCs w:val="24"/>
                <w:lang w:val="hr-HR" w:eastAsia="en-US"/>
              </w:rPr>
              <w:t>Ciljana vrijednost (202</w:t>
            </w:r>
            <w:r>
              <w:rPr>
                <w:rFonts w:eastAsiaTheme="minorHAnsi" w:cs="Times New Roman"/>
                <w:b/>
                <w:bCs w:val="0"/>
                <w:sz w:val="24"/>
                <w:szCs w:val="24"/>
                <w:lang w:val="hr-HR" w:eastAsia="en-US"/>
              </w:rPr>
              <w:t>4</w:t>
            </w:r>
            <w:r w:rsidRPr="00FA41FB">
              <w:rPr>
                <w:rFonts w:eastAsiaTheme="minorHAnsi" w:cs="Times New Roman"/>
                <w:b/>
                <w:bCs w:val="0"/>
                <w:sz w:val="24"/>
                <w:szCs w:val="24"/>
                <w:lang w:val="hr-HR" w:eastAsia="en-US"/>
              </w:rPr>
              <w:t>.)</w:t>
            </w:r>
          </w:p>
        </w:tc>
      </w:tr>
      <w:tr w:rsidR="00484266" w14:paraId="0111F482" w14:textId="77777777" w:rsidTr="00484266">
        <w:trPr>
          <w:jc w:val="center"/>
        </w:trPr>
        <w:tc>
          <w:tcPr>
            <w:tcW w:w="1845" w:type="dxa"/>
          </w:tcPr>
          <w:p w14:paraId="5A22A5FE" w14:textId="63E679BB" w:rsidR="00484266" w:rsidRDefault="00484266" w:rsidP="0005202A">
            <w:pPr>
              <w:jc w:val="left"/>
            </w:pPr>
            <w:r>
              <w:t>Financiranje plaća djelatnika</w:t>
            </w:r>
          </w:p>
        </w:tc>
        <w:tc>
          <w:tcPr>
            <w:tcW w:w="1810" w:type="dxa"/>
          </w:tcPr>
          <w:p w14:paraId="7E46D99C" w14:textId="522A1327" w:rsidR="00484266" w:rsidRDefault="00484266" w:rsidP="0005202A">
            <w:pPr>
              <w:jc w:val="left"/>
            </w:pPr>
            <w:r>
              <w:t>Pravilima državnog pedagoškog standarda određuje se broj odjela o čemu ovisi broj učitelja i ostalih djelatnika</w:t>
            </w:r>
          </w:p>
        </w:tc>
        <w:tc>
          <w:tcPr>
            <w:tcW w:w="972" w:type="dxa"/>
          </w:tcPr>
          <w:p w14:paraId="7F173BCA" w14:textId="3C3CF1EF" w:rsidR="00484266" w:rsidRDefault="00484266" w:rsidP="0005202A">
            <w:pPr>
              <w:jc w:val="left"/>
            </w:pPr>
            <w:r>
              <w:t>Broj odjela</w:t>
            </w:r>
          </w:p>
        </w:tc>
        <w:tc>
          <w:tcPr>
            <w:tcW w:w="1154" w:type="dxa"/>
          </w:tcPr>
          <w:p w14:paraId="395DB9FB" w14:textId="191EE990" w:rsidR="00484266" w:rsidRDefault="00C52383" w:rsidP="0005202A">
            <w:pPr>
              <w:jc w:val="left"/>
            </w:pPr>
            <w:r>
              <w:t xml:space="preserve"> </w:t>
            </w:r>
            <w:r w:rsidR="005B24CE">
              <w:t>9</w:t>
            </w:r>
          </w:p>
        </w:tc>
        <w:tc>
          <w:tcPr>
            <w:tcW w:w="1075" w:type="dxa"/>
          </w:tcPr>
          <w:p w14:paraId="5BB4A6ED" w14:textId="7A6C01E9" w:rsidR="00484266" w:rsidRDefault="00484266" w:rsidP="0005202A">
            <w:pPr>
              <w:jc w:val="left"/>
            </w:pPr>
            <w:r>
              <w:t>Škola</w:t>
            </w:r>
          </w:p>
        </w:tc>
        <w:tc>
          <w:tcPr>
            <w:tcW w:w="1154" w:type="dxa"/>
          </w:tcPr>
          <w:p w14:paraId="3C74BCA5" w14:textId="51F30A3C" w:rsidR="00484266" w:rsidRDefault="00C52383" w:rsidP="0005202A">
            <w:pPr>
              <w:jc w:val="left"/>
            </w:pPr>
            <w:r>
              <w:t xml:space="preserve"> </w:t>
            </w:r>
            <w:r w:rsidR="005B24CE">
              <w:t>9</w:t>
            </w:r>
          </w:p>
        </w:tc>
      </w:tr>
    </w:tbl>
    <w:p w14:paraId="7A8B954A" w14:textId="57EB2E32" w:rsidR="008E7FFA" w:rsidRDefault="008E7FFA" w:rsidP="00DE7282">
      <w:pPr>
        <w:pStyle w:val="Odlomakpopisa"/>
        <w:spacing w:after="0" w:line="240" w:lineRule="auto"/>
        <w:ind w:left="360"/>
        <w:jc w:val="both"/>
        <w:rPr>
          <w:rFonts w:ascii="Times New Roman" w:hAnsi="Times New Roman"/>
          <w:b/>
          <w:sz w:val="24"/>
          <w:szCs w:val="24"/>
        </w:rPr>
      </w:pPr>
    </w:p>
    <w:p w14:paraId="74581531" w14:textId="203043AF" w:rsidR="008E7FFA" w:rsidRDefault="008E7FFA" w:rsidP="00DE7282">
      <w:pPr>
        <w:pStyle w:val="Odlomakpopisa"/>
        <w:spacing w:after="0" w:line="240" w:lineRule="auto"/>
        <w:ind w:left="360"/>
        <w:jc w:val="both"/>
        <w:rPr>
          <w:rFonts w:ascii="Times New Roman" w:hAnsi="Times New Roman"/>
          <w:b/>
          <w:sz w:val="24"/>
          <w:szCs w:val="24"/>
        </w:rPr>
      </w:pPr>
    </w:p>
    <w:p w14:paraId="6286492E" w14:textId="77777777" w:rsidR="00184B56" w:rsidRDefault="00184B56" w:rsidP="00AE58D1">
      <w:pPr>
        <w:jc w:val="both"/>
        <w:rPr>
          <w:rFonts w:ascii="Times New Roman" w:hAnsi="Times New Roman" w:cs="Times New Roman"/>
          <w:b/>
          <w:sz w:val="24"/>
          <w:szCs w:val="24"/>
        </w:rPr>
      </w:pPr>
      <w:r w:rsidRPr="0082227F">
        <w:rPr>
          <w:rFonts w:ascii="Times New Roman" w:hAnsi="Times New Roman" w:cs="Times New Roman"/>
          <w:b/>
          <w:sz w:val="24"/>
          <w:szCs w:val="24"/>
        </w:rPr>
        <w:t xml:space="preserve">RAZLOG </w:t>
      </w:r>
      <w:r>
        <w:rPr>
          <w:rFonts w:ascii="Times New Roman" w:hAnsi="Times New Roman" w:cs="Times New Roman"/>
          <w:b/>
          <w:sz w:val="24"/>
          <w:szCs w:val="24"/>
        </w:rPr>
        <w:t>SMANJENJA PO REBALANSU FINANCIJSKOG PLANA U ODNOSU NA FINANCIJSKI PLAN ZA 2024. GODINU</w:t>
      </w:r>
      <w:r w:rsidRPr="0082227F">
        <w:rPr>
          <w:rFonts w:ascii="Times New Roman" w:hAnsi="Times New Roman" w:cs="Times New Roman"/>
          <w:b/>
          <w:sz w:val="24"/>
          <w:szCs w:val="24"/>
        </w:rPr>
        <w:t>:</w:t>
      </w:r>
    </w:p>
    <w:p w14:paraId="54B25515" w14:textId="3B0441B7" w:rsidR="00184B56" w:rsidRDefault="00184B56" w:rsidP="00AE58D1">
      <w:pPr>
        <w:spacing w:after="0" w:line="240" w:lineRule="auto"/>
        <w:jc w:val="both"/>
        <w:rPr>
          <w:rFonts w:ascii="Times New Roman" w:hAnsi="Times New Roman"/>
          <w:bCs/>
          <w:sz w:val="24"/>
          <w:szCs w:val="24"/>
        </w:rPr>
      </w:pPr>
      <w:r>
        <w:rPr>
          <w:rFonts w:ascii="Times New Roman" w:hAnsi="Times New Roman"/>
          <w:bCs/>
          <w:sz w:val="24"/>
          <w:szCs w:val="24"/>
        </w:rPr>
        <w:t>Prilikom izrade plana za 2024. godinu planirane su plaće za djelatnike prema izvršenju. Obzirom da je privremeno zatvorena jedna područna škola</w:t>
      </w:r>
      <w:r w:rsidR="00541E2F">
        <w:rPr>
          <w:rFonts w:ascii="Times New Roman" w:hAnsi="Times New Roman"/>
          <w:bCs/>
          <w:sz w:val="24"/>
          <w:szCs w:val="24"/>
        </w:rPr>
        <w:t>,</w:t>
      </w:r>
      <w:r>
        <w:rPr>
          <w:rFonts w:ascii="Times New Roman" w:hAnsi="Times New Roman"/>
          <w:bCs/>
          <w:sz w:val="24"/>
          <w:szCs w:val="24"/>
        </w:rPr>
        <w:t xml:space="preserve"> došlo je do tehnološkog viška te je iznos za plaće i naknade zaposlenima rebalansom smanjen. </w:t>
      </w:r>
    </w:p>
    <w:p w14:paraId="5876EBA2" w14:textId="77777777" w:rsidR="00184B56" w:rsidRPr="00F4203E" w:rsidRDefault="00184B56" w:rsidP="00AE58D1">
      <w:pPr>
        <w:spacing w:after="0" w:line="240" w:lineRule="auto"/>
        <w:jc w:val="both"/>
        <w:rPr>
          <w:rFonts w:ascii="Times New Roman" w:hAnsi="Times New Roman"/>
          <w:bCs/>
          <w:sz w:val="24"/>
          <w:szCs w:val="24"/>
        </w:rPr>
      </w:pPr>
      <w:r>
        <w:rPr>
          <w:rFonts w:ascii="Times New Roman" w:hAnsi="Times New Roman"/>
          <w:bCs/>
          <w:sz w:val="24"/>
          <w:szCs w:val="24"/>
        </w:rPr>
        <w:t>Oprema koja se do sada vodila kao tuđa imovina uvedena  je u poslovne knjige temeljem odluke o prijenosu prava vlasništva.</w:t>
      </w:r>
    </w:p>
    <w:p w14:paraId="76A14BFD" w14:textId="6E485F80" w:rsidR="00B300D2" w:rsidRDefault="00B300D2" w:rsidP="00DE7282">
      <w:pPr>
        <w:pStyle w:val="Odlomakpopisa"/>
        <w:spacing w:after="0" w:line="240" w:lineRule="auto"/>
        <w:ind w:left="360"/>
        <w:jc w:val="both"/>
        <w:rPr>
          <w:rFonts w:ascii="Times New Roman" w:hAnsi="Times New Roman"/>
          <w:b/>
          <w:sz w:val="24"/>
          <w:szCs w:val="24"/>
        </w:rPr>
      </w:pPr>
    </w:p>
    <w:p w14:paraId="624F3EB2" w14:textId="54B69D46" w:rsidR="00BF16F7" w:rsidRPr="00EA2E77" w:rsidRDefault="00BF16F7" w:rsidP="00AE58D1">
      <w:pPr>
        <w:jc w:val="both"/>
        <w:rPr>
          <w:rFonts w:ascii="Times New Roman" w:hAnsi="Times New Roman" w:cs="Times New Roman"/>
          <w:b/>
          <w:color w:val="FF0000"/>
          <w:sz w:val="24"/>
          <w:szCs w:val="24"/>
        </w:rPr>
      </w:pPr>
      <w:r>
        <w:rPr>
          <w:rFonts w:ascii="Times New Roman" w:hAnsi="Times New Roman" w:cs="Times New Roman"/>
          <w:b/>
          <w:sz w:val="24"/>
          <w:szCs w:val="24"/>
        </w:rPr>
        <w:t>NAZIV PROGRAMA:</w:t>
      </w:r>
      <w:r w:rsidR="006B29BA">
        <w:rPr>
          <w:rFonts w:ascii="Times New Roman" w:hAnsi="Times New Roman" w:cs="Times New Roman"/>
          <w:b/>
          <w:sz w:val="24"/>
          <w:szCs w:val="24"/>
        </w:rPr>
        <w:t xml:space="preserve"> 1014-</w:t>
      </w:r>
      <w:r>
        <w:rPr>
          <w:rFonts w:ascii="Times New Roman" w:hAnsi="Times New Roman" w:cs="Times New Roman"/>
          <w:b/>
          <w:sz w:val="24"/>
          <w:szCs w:val="24"/>
        </w:rPr>
        <w:t xml:space="preserve"> Osnovnoškolsko obrazovanje – decentralizacija</w:t>
      </w:r>
      <w:r w:rsidR="00EA2E77">
        <w:rPr>
          <w:rFonts w:ascii="Times New Roman" w:hAnsi="Times New Roman" w:cs="Times New Roman"/>
          <w:b/>
          <w:sz w:val="24"/>
          <w:szCs w:val="24"/>
        </w:rPr>
        <w:t xml:space="preserve"> </w:t>
      </w:r>
    </w:p>
    <w:p w14:paraId="58647B5C" w14:textId="04A0E8D3" w:rsidR="006B29BA" w:rsidRDefault="00BF16F7" w:rsidP="00AE58D1">
      <w:pPr>
        <w:ind w:left="142"/>
        <w:jc w:val="both"/>
        <w:rPr>
          <w:rFonts w:ascii="Times New Roman" w:hAnsi="Times New Roman" w:cs="Times New Roman"/>
          <w:b/>
          <w:sz w:val="24"/>
          <w:szCs w:val="24"/>
        </w:rPr>
      </w:pPr>
      <w:r>
        <w:rPr>
          <w:rFonts w:ascii="Times New Roman" w:hAnsi="Times New Roman" w:cs="Times New Roman"/>
          <w:b/>
          <w:sz w:val="24"/>
          <w:szCs w:val="24"/>
        </w:rPr>
        <w:t>OPIS PROGRAMA:</w:t>
      </w:r>
    </w:p>
    <w:p w14:paraId="2C109C01" w14:textId="638B71E5" w:rsidR="007A7C14" w:rsidRPr="007A7C14" w:rsidRDefault="007A7C14" w:rsidP="00AE58D1">
      <w:pPr>
        <w:ind w:left="142"/>
        <w:jc w:val="both"/>
        <w:rPr>
          <w:rFonts w:ascii="Times New Roman" w:hAnsi="Times New Roman" w:cs="Times New Roman"/>
          <w:bCs/>
          <w:sz w:val="24"/>
          <w:szCs w:val="24"/>
        </w:rPr>
      </w:pPr>
      <w:r w:rsidRPr="007A7C14">
        <w:rPr>
          <w:rFonts w:ascii="Times New Roman" w:hAnsi="Times New Roman" w:cs="Times New Roman"/>
          <w:bCs/>
          <w:sz w:val="24"/>
          <w:szCs w:val="24"/>
        </w:rPr>
        <w:t xml:space="preserve">Program 1014- </w:t>
      </w:r>
      <w:r>
        <w:rPr>
          <w:rFonts w:ascii="Times New Roman" w:hAnsi="Times New Roman" w:cs="Times New Roman"/>
          <w:bCs/>
          <w:sz w:val="24"/>
          <w:szCs w:val="24"/>
        </w:rPr>
        <w:t xml:space="preserve">Osnovnoškolsko obrazovanje rebalansom financijskog plana nije mijenjan i iznosi 52.940 eura kao i u financijskom planu. </w:t>
      </w:r>
    </w:p>
    <w:p w14:paraId="12E07221" w14:textId="2D59EF9C" w:rsidR="00810405" w:rsidRDefault="00F02753" w:rsidP="00AE58D1">
      <w:pPr>
        <w:ind w:left="142"/>
        <w:jc w:val="both"/>
        <w:rPr>
          <w:rFonts w:ascii="Times New Roman" w:eastAsia="Times New Roman" w:hAnsi="Times New Roman" w:cs="Times New Roman"/>
          <w:sz w:val="24"/>
          <w:szCs w:val="24"/>
          <w:lang w:eastAsia="hr-HR"/>
        </w:rPr>
      </w:pPr>
      <w:r w:rsidRPr="00F02753">
        <w:rPr>
          <w:rFonts w:ascii="Times New Roman" w:eastAsia="Times New Roman" w:hAnsi="Times New Roman" w:cs="Times New Roman"/>
          <w:sz w:val="24"/>
          <w:szCs w:val="24"/>
          <w:lang w:eastAsia="hr-HR"/>
        </w:rPr>
        <w:t>Izvor financiranja 12–</w:t>
      </w:r>
      <w:r w:rsidR="00810405">
        <w:rPr>
          <w:rFonts w:ascii="Times New Roman" w:eastAsia="Times New Roman" w:hAnsi="Times New Roman" w:cs="Times New Roman"/>
          <w:sz w:val="24"/>
          <w:szCs w:val="24"/>
          <w:lang w:eastAsia="hr-HR"/>
        </w:rPr>
        <w:t xml:space="preserve"> </w:t>
      </w:r>
      <w:r w:rsidRPr="00F02753">
        <w:rPr>
          <w:rFonts w:ascii="Times New Roman" w:eastAsia="Times New Roman" w:hAnsi="Times New Roman" w:cs="Times New Roman"/>
          <w:sz w:val="24"/>
          <w:szCs w:val="24"/>
          <w:lang w:eastAsia="hr-HR"/>
        </w:rPr>
        <w:t xml:space="preserve">decentralizirane funkcije u iznosu od </w:t>
      </w:r>
      <w:r w:rsidR="008D601C">
        <w:rPr>
          <w:rFonts w:ascii="Times New Roman" w:eastAsia="Times New Roman" w:hAnsi="Times New Roman" w:cs="Times New Roman"/>
          <w:sz w:val="24"/>
          <w:szCs w:val="24"/>
          <w:lang w:eastAsia="hr-HR"/>
        </w:rPr>
        <w:t>52.940</w:t>
      </w:r>
      <w:r w:rsidRPr="00F02753">
        <w:rPr>
          <w:rFonts w:ascii="Times New Roman" w:eastAsia="Times New Roman" w:hAnsi="Times New Roman" w:cs="Times New Roman"/>
          <w:sz w:val="24"/>
          <w:szCs w:val="24"/>
          <w:lang w:eastAsia="hr-HR"/>
        </w:rPr>
        <w:t xml:space="preserve"> eura</w:t>
      </w:r>
      <w:r w:rsidR="00AA47CF">
        <w:rPr>
          <w:rFonts w:ascii="Times New Roman" w:eastAsia="Times New Roman" w:hAnsi="Times New Roman" w:cs="Times New Roman"/>
          <w:sz w:val="24"/>
          <w:szCs w:val="24"/>
          <w:lang w:eastAsia="hr-HR"/>
        </w:rPr>
        <w:t xml:space="preserve">- </w:t>
      </w:r>
      <w:r w:rsidR="00BF1E3B">
        <w:rPr>
          <w:rFonts w:ascii="Times New Roman" w:eastAsia="Times New Roman" w:hAnsi="Times New Roman" w:cs="Times New Roman"/>
          <w:sz w:val="24"/>
          <w:szCs w:val="24"/>
          <w:lang w:eastAsia="hr-HR"/>
        </w:rPr>
        <w:t>odnose se na prihode iz nadležnog proračuna za financiranje rashoda poslovanja u iznosu 47.850 eura i prihode iz nadležnog proračuna za nabavu nefinancijske imovine u iznosu od 5.090 eura</w:t>
      </w:r>
      <w:r w:rsidR="006B29BA">
        <w:rPr>
          <w:rFonts w:ascii="Times New Roman" w:eastAsia="Times New Roman" w:hAnsi="Times New Roman" w:cs="Times New Roman"/>
          <w:sz w:val="24"/>
          <w:szCs w:val="24"/>
          <w:lang w:eastAsia="hr-HR"/>
        </w:rPr>
        <w:t xml:space="preserve">. </w:t>
      </w:r>
      <w:r w:rsidR="00BF1E3B">
        <w:rPr>
          <w:rFonts w:ascii="Times New Roman" w:eastAsia="Times New Roman" w:hAnsi="Times New Roman" w:cs="Times New Roman"/>
          <w:sz w:val="24"/>
          <w:szCs w:val="24"/>
          <w:lang w:eastAsia="hr-HR"/>
        </w:rPr>
        <w:t xml:space="preserve"> Iz prihoda </w:t>
      </w:r>
      <w:r w:rsidR="00AA47CF">
        <w:rPr>
          <w:rFonts w:ascii="Times New Roman" w:eastAsia="Times New Roman" w:hAnsi="Times New Roman" w:cs="Times New Roman"/>
          <w:sz w:val="24"/>
          <w:szCs w:val="24"/>
          <w:lang w:eastAsia="hr-HR"/>
        </w:rPr>
        <w:t xml:space="preserve">za financiranje rashoda poslovanja </w:t>
      </w:r>
      <w:r w:rsidR="00BF1E3B">
        <w:rPr>
          <w:rFonts w:ascii="Times New Roman" w:eastAsia="Times New Roman" w:hAnsi="Times New Roman" w:cs="Times New Roman"/>
          <w:sz w:val="24"/>
          <w:szCs w:val="24"/>
          <w:lang w:eastAsia="hr-HR"/>
        </w:rPr>
        <w:t xml:space="preserve">planira se pokriće </w:t>
      </w:r>
      <w:r w:rsidR="006B29BA">
        <w:rPr>
          <w:rFonts w:ascii="Times New Roman" w:eastAsia="Times New Roman" w:hAnsi="Times New Roman" w:cs="Times New Roman"/>
          <w:sz w:val="24"/>
          <w:szCs w:val="24"/>
          <w:lang w:eastAsia="hr-HR"/>
        </w:rPr>
        <w:t xml:space="preserve">materijalnih rashoda </w:t>
      </w:r>
      <w:r w:rsidR="00EA2E77">
        <w:rPr>
          <w:rFonts w:ascii="Times New Roman" w:eastAsia="Times New Roman" w:hAnsi="Times New Roman" w:cs="Times New Roman"/>
          <w:sz w:val="24"/>
          <w:szCs w:val="24"/>
          <w:lang w:eastAsia="hr-HR"/>
        </w:rPr>
        <w:t xml:space="preserve">u </w:t>
      </w:r>
      <w:r w:rsidR="006006D4">
        <w:rPr>
          <w:rFonts w:ascii="Times New Roman" w:eastAsia="Times New Roman" w:hAnsi="Times New Roman" w:cs="Times New Roman"/>
          <w:sz w:val="24"/>
          <w:szCs w:val="24"/>
          <w:lang w:eastAsia="hr-HR"/>
        </w:rPr>
        <w:t xml:space="preserve"> iznos</w:t>
      </w:r>
      <w:r w:rsidR="00EA2E77">
        <w:rPr>
          <w:rFonts w:ascii="Times New Roman" w:eastAsia="Times New Roman" w:hAnsi="Times New Roman" w:cs="Times New Roman"/>
          <w:sz w:val="24"/>
          <w:szCs w:val="24"/>
          <w:lang w:eastAsia="hr-HR"/>
        </w:rPr>
        <w:t>u</w:t>
      </w:r>
      <w:r w:rsidR="006006D4">
        <w:rPr>
          <w:rFonts w:ascii="Times New Roman" w:eastAsia="Times New Roman" w:hAnsi="Times New Roman" w:cs="Times New Roman"/>
          <w:sz w:val="24"/>
          <w:szCs w:val="24"/>
          <w:lang w:eastAsia="hr-HR"/>
        </w:rPr>
        <w:t xml:space="preserve"> 47</w:t>
      </w:r>
      <w:r w:rsidR="00EA2E77">
        <w:rPr>
          <w:rFonts w:ascii="Times New Roman" w:eastAsia="Times New Roman" w:hAnsi="Times New Roman" w:cs="Times New Roman"/>
          <w:sz w:val="24"/>
          <w:szCs w:val="24"/>
          <w:lang w:eastAsia="hr-HR"/>
        </w:rPr>
        <w:t>.</w:t>
      </w:r>
      <w:r w:rsidR="00AA47CF">
        <w:rPr>
          <w:rFonts w:ascii="Times New Roman" w:eastAsia="Times New Roman" w:hAnsi="Times New Roman" w:cs="Times New Roman"/>
          <w:sz w:val="24"/>
          <w:szCs w:val="24"/>
          <w:lang w:eastAsia="hr-HR"/>
        </w:rPr>
        <w:t>650</w:t>
      </w:r>
      <w:r w:rsidR="00EA2E77">
        <w:rPr>
          <w:rFonts w:ascii="Times New Roman" w:eastAsia="Times New Roman" w:hAnsi="Times New Roman" w:cs="Times New Roman"/>
          <w:sz w:val="24"/>
          <w:szCs w:val="24"/>
          <w:lang w:eastAsia="hr-HR"/>
        </w:rPr>
        <w:t xml:space="preserve"> i </w:t>
      </w:r>
      <w:r w:rsidR="00AA47CF">
        <w:rPr>
          <w:rFonts w:ascii="Times New Roman" w:eastAsia="Times New Roman" w:hAnsi="Times New Roman" w:cs="Times New Roman"/>
          <w:sz w:val="24"/>
          <w:szCs w:val="24"/>
          <w:lang w:eastAsia="hr-HR"/>
        </w:rPr>
        <w:t xml:space="preserve">pokriće </w:t>
      </w:r>
      <w:r w:rsidR="00EA2E77">
        <w:rPr>
          <w:rFonts w:ascii="Times New Roman" w:eastAsia="Times New Roman" w:hAnsi="Times New Roman" w:cs="Times New Roman"/>
          <w:sz w:val="24"/>
          <w:szCs w:val="24"/>
          <w:lang w:eastAsia="hr-HR"/>
        </w:rPr>
        <w:t>financijsk</w:t>
      </w:r>
      <w:r w:rsidR="006B29BA">
        <w:rPr>
          <w:rFonts w:ascii="Times New Roman" w:eastAsia="Times New Roman" w:hAnsi="Times New Roman" w:cs="Times New Roman"/>
          <w:sz w:val="24"/>
          <w:szCs w:val="24"/>
          <w:lang w:eastAsia="hr-HR"/>
        </w:rPr>
        <w:t>ih</w:t>
      </w:r>
      <w:r w:rsidR="00EA2E77">
        <w:rPr>
          <w:rFonts w:ascii="Times New Roman" w:eastAsia="Times New Roman" w:hAnsi="Times New Roman" w:cs="Times New Roman"/>
          <w:sz w:val="24"/>
          <w:szCs w:val="24"/>
          <w:lang w:eastAsia="hr-HR"/>
        </w:rPr>
        <w:t xml:space="preserve"> rashod</w:t>
      </w:r>
      <w:r w:rsidR="006B29BA">
        <w:rPr>
          <w:rFonts w:ascii="Times New Roman" w:eastAsia="Times New Roman" w:hAnsi="Times New Roman" w:cs="Times New Roman"/>
          <w:sz w:val="24"/>
          <w:szCs w:val="24"/>
          <w:lang w:eastAsia="hr-HR"/>
        </w:rPr>
        <w:t>a</w:t>
      </w:r>
      <w:r w:rsidR="00EA2E77">
        <w:rPr>
          <w:rFonts w:ascii="Times New Roman" w:eastAsia="Times New Roman" w:hAnsi="Times New Roman" w:cs="Times New Roman"/>
          <w:sz w:val="24"/>
          <w:szCs w:val="24"/>
          <w:lang w:eastAsia="hr-HR"/>
        </w:rPr>
        <w:t xml:space="preserve"> u iznosu od 200 eura.</w:t>
      </w:r>
    </w:p>
    <w:p w14:paraId="66E75CE7" w14:textId="46C0F87F" w:rsidR="00810405" w:rsidRDefault="00810405" w:rsidP="00AE58D1">
      <w:pPr>
        <w:ind w:left="142"/>
        <w:jc w:val="both"/>
        <w:rPr>
          <w:rFonts w:ascii="Times New Roman" w:eastAsia="Times New Roman" w:hAnsi="Times New Roman" w:cs="Times New Roman"/>
          <w:sz w:val="24"/>
          <w:szCs w:val="24"/>
          <w:lang w:eastAsia="hr-HR"/>
        </w:rPr>
      </w:pPr>
      <w:r>
        <w:rPr>
          <w:rFonts w:ascii="Times New Roman" w:hAnsi="Times New Roman" w:cs="Times New Roman"/>
          <w:bCs/>
          <w:sz w:val="24"/>
          <w:szCs w:val="24"/>
        </w:rPr>
        <w:t>Prihodi i r</w:t>
      </w:r>
      <w:r w:rsidR="006006D4">
        <w:rPr>
          <w:rFonts w:ascii="Times New Roman" w:eastAsia="Times New Roman" w:hAnsi="Times New Roman" w:cs="Times New Roman"/>
          <w:sz w:val="24"/>
          <w:szCs w:val="24"/>
          <w:lang w:eastAsia="hr-HR"/>
        </w:rPr>
        <w:t>ashod</w:t>
      </w:r>
      <w:r>
        <w:rPr>
          <w:rFonts w:ascii="Times New Roman" w:eastAsia="Times New Roman" w:hAnsi="Times New Roman" w:cs="Times New Roman"/>
          <w:sz w:val="24"/>
          <w:szCs w:val="24"/>
          <w:lang w:eastAsia="hr-HR"/>
        </w:rPr>
        <w:t>i</w:t>
      </w:r>
      <w:r w:rsidR="006006D4">
        <w:rPr>
          <w:rFonts w:ascii="Times New Roman" w:eastAsia="Times New Roman" w:hAnsi="Times New Roman" w:cs="Times New Roman"/>
          <w:sz w:val="24"/>
          <w:szCs w:val="24"/>
          <w:lang w:eastAsia="hr-HR"/>
        </w:rPr>
        <w:t xml:space="preserve"> za nabavu nefinancijske imovine</w:t>
      </w:r>
      <w:r>
        <w:rPr>
          <w:rFonts w:ascii="Times New Roman" w:eastAsia="Times New Roman" w:hAnsi="Times New Roman" w:cs="Times New Roman"/>
          <w:sz w:val="24"/>
          <w:szCs w:val="24"/>
          <w:lang w:eastAsia="hr-HR"/>
        </w:rPr>
        <w:t xml:space="preserve"> </w:t>
      </w:r>
      <w:r w:rsidR="00AA47CF">
        <w:rPr>
          <w:rFonts w:ascii="Times New Roman" w:eastAsia="Times New Roman" w:hAnsi="Times New Roman" w:cs="Times New Roman"/>
          <w:sz w:val="24"/>
          <w:szCs w:val="24"/>
          <w:lang w:eastAsia="hr-HR"/>
        </w:rPr>
        <w:t xml:space="preserve">u iznosu 5.090 eura </w:t>
      </w:r>
      <w:r>
        <w:rPr>
          <w:rFonts w:ascii="Times New Roman" w:eastAsia="Times New Roman" w:hAnsi="Times New Roman" w:cs="Times New Roman"/>
          <w:sz w:val="24"/>
          <w:szCs w:val="24"/>
          <w:lang w:eastAsia="hr-HR"/>
        </w:rPr>
        <w:t>planirani</w:t>
      </w:r>
      <w:r w:rsidR="00AA47CF">
        <w:rPr>
          <w:rFonts w:ascii="Times New Roman" w:eastAsia="Times New Roman" w:hAnsi="Times New Roman" w:cs="Times New Roman"/>
          <w:sz w:val="24"/>
          <w:szCs w:val="24"/>
          <w:lang w:eastAsia="hr-HR"/>
        </w:rPr>
        <w:t xml:space="preserve"> su i utrošeni za </w:t>
      </w:r>
      <w:r w:rsidR="006006D4">
        <w:rPr>
          <w:rFonts w:ascii="Times New Roman" w:eastAsia="Times New Roman" w:hAnsi="Times New Roman" w:cs="Times New Roman"/>
          <w:sz w:val="24"/>
          <w:szCs w:val="24"/>
          <w:lang w:eastAsia="hr-HR"/>
        </w:rPr>
        <w:t>nabav</w:t>
      </w:r>
      <w:r w:rsidR="00F04592">
        <w:rPr>
          <w:rFonts w:ascii="Times New Roman" w:eastAsia="Times New Roman" w:hAnsi="Times New Roman" w:cs="Times New Roman"/>
          <w:sz w:val="24"/>
          <w:szCs w:val="24"/>
          <w:lang w:eastAsia="hr-HR"/>
        </w:rPr>
        <w:t>u</w:t>
      </w:r>
      <w:r w:rsidR="006006D4">
        <w:rPr>
          <w:rFonts w:ascii="Times New Roman" w:eastAsia="Times New Roman" w:hAnsi="Times New Roman" w:cs="Times New Roman"/>
          <w:sz w:val="24"/>
          <w:szCs w:val="24"/>
          <w:lang w:eastAsia="hr-HR"/>
        </w:rPr>
        <w:t xml:space="preserve"> kosilice i printera. </w:t>
      </w:r>
    </w:p>
    <w:p w14:paraId="253F85F2" w14:textId="7334DA0A" w:rsidR="00F02753" w:rsidRDefault="00F02753" w:rsidP="00AE58D1">
      <w:pPr>
        <w:ind w:left="142"/>
        <w:jc w:val="both"/>
        <w:rPr>
          <w:rFonts w:ascii="Times New Roman" w:eastAsia="Times New Roman" w:hAnsi="Times New Roman" w:cs="Times New Roman"/>
          <w:sz w:val="24"/>
          <w:szCs w:val="24"/>
          <w:lang w:eastAsia="hr-HR"/>
        </w:rPr>
      </w:pPr>
      <w:r w:rsidRPr="00F02753">
        <w:rPr>
          <w:rFonts w:ascii="Times New Roman" w:eastAsia="Times New Roman" w:hAnsi="Times New Roman" w:cs="Times New Roman"/>
          <w:sz w:val="24"/>
          <w:szCs w:val="24"/>
          <w:lang w:eastAsia="hr-HR"/>
        </w:rPr>
        <w:t>Sva su sredstva planirana  iz Proračuna BBŽ.</w:t>
      </w:r>
    </w:p>
    <w:p w14:paraId="308BB530" w14:textId="29CE5556" w:rsidR="003859A5" w:rsidRDefault="003859A5" w:rsidP="00AE58D1">
      <w:pPr>
        <w:jc w:val="both"/>
        <w:rPr>
          <w:rFonts w:ascii="Times New Roman" w:eastAsia="Times New Roman" w:hAnsi="Times New Roman" w:cs="Times New Roman"/>
          <w:sz w:val="24"/>
          <w:szCs w:val="24"/>
          <w:lang w:eastAsia="hr-HR"/>
        </w:rPr>
      </w:pPr>
      <w:r>
        <w:rPr>
          <w:rFonts w:ascii="Times New Roman" w:hAnsi="Times New Roman" w:cs="Times New Roman"/>
          <w:b/>
          <w:sz w:val="24"/>
          <w:szCs w:val="24"/>
        </w:rPr>
        <w:t xml:space="preserve">CILJ PROGRAMA: </w:t>
      </w:r>
      <w:r w:rsidR="00F02753">
        <w:rPr>
          <w:rFonts w:ascii="Times New Roman" w:eastAsia="Times New Roman" w:hAnsi="Times New Roman" w:cs="Times New Roman"/>
          <w:sz w:val="24"/>
          <w:szCs w:val="24"/>
          <w:lang w:eastAsia="hr-HR"/>
        </w:rPr>
        <w:t xml:space="preserve">U okviru osnovnog programa obrazovanja financiraju se svi materijalni troškovi vezani uz redovnu djelatnost škole. Sukladno tome se financiraju troškovi službenih putovanja zaposlenika, </w:t>
      </w:r>
      <w:r w:rsidR="006B29BA">
        <w:rPr>
          <w:rFonts w:ascii="Times New Roman" w:eastAsia="Times New Roman" w:hAnsi="Times New Roman" w:cs="Times New Roman"/>
          <w:sz w:val="24"/>
          <w:szCs w:val="24"/>
          <w:lang w:eastAsia="hr-HR"/>
        </w:rPr>
        <w:t xml:space="preserve"> energenata, </w:t>
      </w:r>
      <w:r w:rsidR="00F02753">
        <w:rPr>
          <w:rFonts w:ascii="Times New Roman" w:eastAsia="Times New Roman" w:hAnsi="Times New Roman" w:cs="Times New Roman"/>
          <w:sz w:val="24"/>
          <w:szCs w:val="24"/>
          <w:lang w:eastAsia="hr-HR"/>
        </w:rPr>
        <w:t>materijala za uredsko poslovanje, materijala za čišćenje i održavanje, komunalnih usluga, opskrbe vodom, financijskih rashoda.</w:t>
      </w:r>
    </w:p>
    <w:p w14:paraId="118FA354" w14:textId="12610362" w:rsidR="00EC28AE" w:rsidRDefault="00EC28AE" w:rsidP="00AE58D1">
      <w:pPr>
        <w:pStyle w:val="Odlomakpopisa"/>
        <w:numPr>
          <w:ilvl w:val="0"/>
          <w:numId w:val="1"/>
        </w:numPr>
        <w:spacing w:after="0" w:line="240" w:lineRule="auto"/>
        <w:jc w:val="both"/>
        <w:rPr>
          <w:rFonts w:ascii="Times New Roman" w:hAnsi="Times New Roman"/>
          <w:sz w:val="24"/>
          <w:szCs w:val="24"/>
        </w:rPr>
      </w:pPr>
      <w:r>
        <w:rPr>
          <w:rFonts w:ascii="Times New Roman" w:hAnsi="Times New Roman"/>
          <w:b/>
          <w:sz w:val="24"/>
          <w:szCs w:val="24"/>
        </w:rPr>
        <w:t>ZAKONSKE I DRUGE PRAVNE OSNOVE:</w:t>
      </w:r>
      <w:r w:rsidRPr="00DE7282">
        <w:rPr>
          <w:rFonts w:ascii="Times New Roman" w:hAnsi="Times New Roman"/>
          <w:sz w:val="24"/>
          <w:szCs w:val="24"/>
        </w:rPr>
        <w:t xml:space="preserve"> </w:t>
      </w:r>
      <w:r>
        <w:rPr>
          <w:rFonts w:ascii="Times New Roman" w:hAnsi="Times New Roman"/>
          <w:sz w:val="24"/>
          <w:szCs w:val="24"/>
        </w:rPr>
        <w:t>Zakon o odgoju i obrazovanju, NN, 87/08, 86/09, 92/10, 105/10, 90/11, 5/12, 16./12, 86/12, 126/12, 94/13, 152/14, 7/17, 68/18., 98/19, 64/20., 151/22</w:t>
      </w:r>
      <w:r w:rsidR="009D2EE2">
        <w:rPr>
          <w:rFonts w:ascii="Times New Roman" w:hAnsi="Times New Roman"/>
          <w:sz w:val="24"/>
          <w:szCs w:val="24"/>
        </w:rPr>
        <w:t>, 156/23</w:t>
      </w:r>
    </w:p>
    <w:p w14:paraId="4E798689" w14:textId="77777777" w:rsidR="00EC28AE" w:rsidRDefault="00EC28AE" w:rsidP="00AE58D1">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Zakon o ustanovama, NN, br. 76/93, 29/97, 47/99, 35/08,127/19, 151/22</w:t>
      </w:r>
    </w:p>
    <w:p w14:paraId="272B1861" w14:textId="77777777" w:rsidR="00EC28AE" w:rsidRDefault="00EC28AE" w:rsidP="00AE58D1">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Zakon o proračunu (NN, br. 144/21.), Pravilnik o proračunskim kvalifikacijama, NN,  26/10, 120/13, 1/2020  i Pravilnik o proračunskom računovodstvu i računskom planu, NN,  124/14., 115/15., 87/16., 3/18., 126/19., 108/20 i Pravilnik o financijskom izvještavanju u proračunskom računovodstvu, NN37/22,</w:t>
      </w:r>
    </w:p>
    <w:p w14:paraId="3B52F637" w14:textId="1E24269C" w:rsidR="00EC28AE" w:rsidRDefault="00EC28AE" w:rsidP="00AE58D1">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Zakon o fiskalnoj odgovornosti, NN 111/18</w:t>
      </w:r>
      <w:r w:rsidR="009D2EE2">
        <w:rPr>
          <w:rFonts w:ascii="Times New Roman" w:hAnsi="Times New Roman"/>
          <w:sz w:val="24"/>
          <w:szCs w:val="24"/>
        </w:rPr>
        <w:t>, 83/23</w:t>
      </w:r>
    </w:p>
    <w:p w14:paraId="78BC5F90" w14:textId="77777777" w:rsidR="00EC28AE" w:rsidRDefault="00EC28AE" w:rsidP="00AE58D1">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Uredba o sastavljanju i predavanju izjave o fiskalnoj odgovornosti, NN 95/19</w:t>
      </w:r>
    </w:p>
    <w:p w14:paraId="6DAB115E" w14:textId="0135A060" w:rsidR="00EC28AE" w:rsidRDefault="00EC28AE" w:rsidP="00AE58D1">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Godišnji plan i program rada škole i vrtića  za školsku godinu 202</w:t>
      </w:r>
      <w:r w:rsidR="009D2EE2">
        <w:rPr>
          <w:rFonts w:ascii="Times New Roman" w:hAnsi="Times New Roman"/>
          <w:sz w:val="24"/>
          <w:szCs w:val="24"/>
        </w:rPr>
        <w:t>4</w:t>
      </w:r>
      <w:r>
        <w:rPr>
          <w:rFonts w:ascii="Times New Roman" w:hAnsi="Times New Roman"/>
          <w:sz w:val="24"/>
          <w:szCs w:val="24"/>
        </w:rPr>
        <w:t>./202</w:t>
      </w:r>
      <w:r w:rsidR="009D2EE2">
        <w:rPr>
          <w:rFonts w:ascii="Times New Roman" w:hAnsi="Times New Roman"/>
          <w:sz w:val="24"/>
          <w:szCs w:val="24"/>
        </w:rPr>
        <w:t>5</w:t>
      </w:r>
      <w:r>
        <w:rPr>
          <w:rFonts w:ascii="Times New Roman" w:hAnsi="Times New Roman"/>
          <w:sz w:val="24"/>
          <w:szCs w:val="24"/>
        </w:rPr>
        <w:t xml:space="preserve">. </w:t>
      </w:r>
    </w:p>
    <w:p w14:paraId="556B505F" w14:textId="77777777" w:rsidR="00F04592" w:rsidRDefault="00F04592" w:rsidP="00AE58D1">
      <w:pPr>
        <w:pStyle w:val="Odlomakpopisa"/>
        <w:spacing w:after="0" w:line="240" w:lineRule="auto"/>
        <w:ind w:left="786"/>
        <w:jc w:val="both"/>
        <w:rPr>
          <w:rFonts w:ascii="Times New Roman" w:hAnsi="Times New Roman"/>
          <w:sz w:val="24"/>
          <w:szCs w:val="24"/>
        </w:rPr>
      </w:pPr>
    </w:p>
    <w:p w14:paraId="56C63F4E" w14:textId="26EEFFB2" w:rsidR="00EC28AE" w:rsidRPr="008E7FFA" w:rsidRDefault="00EC28AE" w:rsidP="00AE58D1">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Školski kurikulum  i Kurikulum Programa predškolskog odgoja za  202</w:t>
      </w:r>
      <w:r w:rsidR="009D2EE2">
        <w:rPr>
          <w:rFonts w:ascii="Times New Roman" w:hAnsi="Times New Roman"/>
          <w:sz w:val="24"/>
          <w:szCs w:val="24"/>
        </w:rPr>
        <w:t>4</w:t>
      </w:r>
      <w:r>
        <w:rPr>
          <w:rFonts w:ascii="Times New Roman" w:hAnsi="Times New Roman"/>
          <w:sz w:val="24"/>
          <w:szCs w:val="24"/>
        </w:rPr>
        <w:t>./202</w:t>
      </w:r>
      <w:r w:rsidR="009D2EE2">
        <w:rPr>
          <w:rFonts w:ascii="Times New Roman" w:hAnsi="Times New Roman"/>
          <w:sz w:val="24"/>
          <w:szCs w:val="24"/>
        </w:rPr>
        <w:t>5</w:t>
      </w:r>
      <w:r>
        <w:rPr>
          <w:rFonts w:ascii="Times New Roman" w:hAnsi="Times New Roman"/>
          <w:sz w:val="24"/>
          <w:szCs w:val="24"/>
        </w:rPr>
        <w:t xml:space="preserve">. školsku </w:t>
      </w:r>
      <w:r w:rsidRPr="008E7FFA">
        <w:rPr>
          <w:rFonts w:ascii="Times New Roman" w:hAnsi="Times New Roman"/>
          <w:sz w:val="24"/>
          <w:szCs w:val="24"/>
        </w:rPr>
        <w:t>godinu</w:t>
      </w:r>
    </w:p>
    <w:p w14:paraId="0E776C6E" w14:textId="77777777" w:rsidR="00EC28AE" w:rsidRDefault="00EC28AE" w:rsidP="00AE58D1">
      <w:pPr>
        <w:pStyle w:val="Odlomakpopisa"/>
        <w:spacing w:after="0" w:line="240" w:lineRule="auto"/>
        <w:ind w:left="360"/>
        <w:jc w:val="both"/>
        <w:rPr>
          <w:rFonts w:ascii="Times New Roman" w:hAnsi="Times New Roman"/>
          <w:b/>
          <w:sz w:val="24"/>
          <w:szCs w:val="24"/>
        </w:rPr>
      </w:pPr>
    </w:p>
    <w:p w14:paraId="7AB2C096" w14:textId="77777777" w:rsidR="003859A5" w:rsidRDefault="003859A5" w:rsidP="003859A5">
      <w:pPr>
        <w:rPr>
          <w:rFonts w:ascii="Times New Roman" w:hAnsi="Times New Roman" w:cs="Times New Roman"/>
          <w:b/>
          <w:sz w:val="24"/>
          <w:szCs w:val="24"/>
        </w:rPr>
      </w:pPr>
    </w:p>
    <w:p w14:paraId="7EF5A36E" w14:textId="653A79FE" w:rsidR="003859A5" w:rsidRDefault="003859A5" w:rsidP="003859A5">
      <w:pPr>
        <w:spacing w:after="0" w:line="240" w:lineRule="auto"/>
        <w:ind w:left="142"/>
        <w:rPr>
          <w:rFonts w:ascii="Times New Roman" w:eastAsia="Times New Roman" w:hAnsi="Times New Roman" w:cs="Times New Roman"/>
          <w:sz w:val="24"/>
          <w:szCs w:val="24"/>
          <w:lang w:eastAsia="hr-HR"/>
        </w:rPr>
      </w:pPr>
    </w:p>
    <w:p w14:paraId="0F6704CE" w14:textId="7E300C27" w:rsidR="00184B56" w:rsidRDefault="00184B56" w:rsidP="003859A5">
      <w:pPr>
        <w:spacing w:after="0" w:line="240" w:lineRule="auto"/>
        <w:ind w:left="142"/>
        <w:rPr>
          <w:rFonts w:ascii="Times New Roman" w:eastAsia="Times New Roman" w:hAnsi="Times New Roman" w:cs="Times New Roman"/>
          <w:sz w:val="24"/>
          <w:szCs w:val="24"/>
          <w:lang w:eastAsia="hr-HR"/>
        </w:rPr>
      </w:pPr>
    </w:p>
    <w:p w14:paraId="144F32A6" w14:textId="3D56D529" w:rsidR="00184B56" w:rsidRDefault="00184B56" w:rsidP="003859A5">
      <w:pPr>
        <w:spacing w:after="0" w:line="240" w:lineRule="auto"/>
        <w:ind w:left="142"/>
        <w:rPr>
          <w:rFonts w:ascii="Times New Roman" w:eastAsia="Times New Roman" w:hAnsi="Times New Roman" w:cs="Times New Roman"/>
          <w:sz w:val="24"/>
          <w:szCs w:val="24"/>
          <w:lang w:eastAsia="hr-HR"/>
        </w:rPr>
      </w:pPr>
    </w:p>
    <w:p w14:paraId="473C4AFA" w14:textId="6F1544CA" w:rsidR="00184B56" w:rsidRDefault="00184B56" w:rsidP="003859A5">
      <w:pPr>
        <w:spacing w:after="0" w:line="240" w:lineRule="auto"/>
        <w:ind w:left="142"/>
        <w:rPr>
          <w:rFonts w:ascii="Times New Roman" w:eastAsia="Times New Roman" w:hAnsi="Times New Roman" w:cs="Times New Roman"/>
          <w:sz w:val="24"/>
          <w:szCs w:val="24"/>
          <w:lang w:eastAsia="hr-HR"/>
        </w:rPr>
      </w:pPr>
    </w:p>
    <w:p w14:paraId="1DFCEFC6" w14:textId="0B87321C" w:rsidR="00184B56" w:rsidRDefault="00184B56" w:rsidP="003859A5">
      <w:pPr>
        <w:spacing w:after="0" w:line="240" w:lineRule="auto"/>
        <w:ind w:left="142"/>
        <w:rPr>
          <w:rFonts w:ascii="Times New Roman" w:eastAsia="Times New Roman" w:hAnsi="Times New Roman" w:cs="Times New Roman"/>
          <w:sz w:val="24"/>
          <w:szCs w:val="24"/>
          <w:lang w:eastAsia="hr-HR"/>
        </w:rPr>
      </w:pPr>
    </w:p>
    <w:p w14:paraId="5C9A11F8" w14:textId="1DB040F8" w:rsidR="00184B56" w:rsidRDefault="00184B56" w:rsidP="003859A5">
      <w:pPr>
        <w:spacing w:after="0" w:line="240" w:lineRule="auto"/>
        <w:ind w:left="142"/>
        <w:rPr>
          <w:rFonts w:ascii="Times New Roman" w:eastAsia="Times New Roman" w:hAnsi="Times New Roman" w:cs="Times New Roman"/>
          <w:sz w:val="24"/>
          <w:szCs w:val="24"/>
          <w:lang w:eastAsia="hr-HR"/>
        </w:rPr>
      </w:pPr>
    </w:p>
    <w:p w14:paraId="0DB936D3" w14:textId="1578F022" w:rsidR="00184B56" w:rsidRDefault="00184B56" w:rsidP="003859A5">
      <w:pPr>
        <w:spacing w:after="0" w:line="240" w:lineRule="auto"/>
        <w:ind w:left="142"/>
        <w:rPr>
          <w:rFonts w:ascii="Times New Roman" w:eastAsia="Times New Roman" w:hAnsi="Times New Roman" w:cs="Times New Roman"/>
          <w:sz w:val="24"/>
          <w:szCs w:val="24"/>
          <w:lang w:eastAsia="hr-HR"/>
        </w:rPr>
      </w:pPr>
    </w:p>
    <w:p w14:paraId="5BA0F3A9" w14:textId="48B073C9" w:rsidR="00184B56" w:rsidRDefault="00184B56" w:rsidP="003859A5">
      <w:pPr>
        <w:spacing w:after="0" w:line="240" w:lineRule="auto"/>
        <w:ind w:left="142"/>
        <w:rPr>
          <w:rFonts w:ascii="Times New Roman" w:eastAsia="Times New Roman" w:hAnsi="Times New Roman" w:cs="Times New Roman"/>
          <w:sz w:val="24"/>
          <w:szCs w:val="24"/>
          <w:lang w:eastAsia="hr-HR"/>
        </w:rPr>
      </w:pPr>
    </w:p>
    <w:p w14:paraId="3456B43F" w14:textId="7D4DA0A3" w:rsidR="00184B56" w:rsidRDefault="00184B56" w:rsidP="003859A5">
      <w:pPr>
        <w:spacing w:after="0" w:line="240" w:lineRule="auto"/>
        <w:ind w:left="142"/>
        <w:rPr>
          <w:rFonts w:ascii="Times New Roman" w:eastAsia="Times New Roman" w:hAnsi="Times New Roman" w:cs="Times New Roman"/>
          <w:sz w:val="24"/>
          <w:szCs w:val="24"/>
          <w:lang w:eastAsia="hr-HR"/>
        </w:rPr>
      </w:pPr>
    </w:p>
    <w:p w14:paraId="26187F8F" w14:textId="14E24B9F" w:rsidR="00184B56" w:rsidRDefault="00184B56" w:rsidP="003859A5">
      <w:pPr>
        <w:spacing w:after="0" w:line="240" w:lineRule="auto"/>
        <w:ind w:left="142"/>
        <w:rPr>
          <w:rFonts w:ascii="Times New Roman" w:eastAsia="Times New Roman" w:hAnsi="Times New Roman" w:cs="Times New Roman"/>
          <w:sz w:val="24"/>
          <w:szCs w:val="24"/>
          <w:lang w:eastAsia="hr-HR"/>
        </w:rPr>
      </w:pPr>
    </w:p>
    <w:p w14:paraId="487BCEDB" w14:textId="50BB74F5" w:rsidR="00184B56" w:rsidRDefault="00184B56" w:rsidP="003859A5">
      <w:pPr>
        <w:spacing w:after="0" w:line="240" w:lineRule="auto"/>
        <w:ind w:left="142"/>
        <w:rPr>
          <w:rFonts w:ascii="Times New Roman" w:eastAsia="Times New Roman" w:hAnsi="Times New Roman" w:cs="Times New Roman"/>
          <w:sz w:val="24"/>
          <w:szCs w:val="24"/>
          <w:lang w:eastAsia="hr-HR"/>
        </w:rPr>
      </w:pPr>
    </w:p>
    <w:p w14:paraId="4282CD32" w14:textId="77777777" w:rsidR="00184B56" w:rsidRDefault="00184B56" w:rsidP="003859A5">
      <w:pPr>
        <w:spacing w:after="0" w:line="240" w:lineRule="auto"/>
        <w:ind w:left="142"/>
        <w:rPr>
          <w:rFonts w:ascii="Times New Roman" w:eastAsia="Times New Roman" w:hAnsi="Times New Roman" w:cs="Times New Roman"/>
          <w:sz w:val="24"/>
          <w:szCs w:val="24"/>
          <w:lang w:eastAsia="hr-HR"/>
        </w:rPr>
      </w:pPr>
    </w:p>
    <w:p w14:paraId="428F9963" w14:textId="3F8C996B" w:rsidR="00F02753" w:rsidRPr="00F4203E" w:rsidRDefault="00F02753" w:rsidP="00F02753">
      <w:pPr>
        <w:spacing w:after="0" w:line="240" w:lineRule="auto"/>
        <w:jc w:val="both"/>
        <w:rPr>
          <w:rFonts w:ascii="Times New Roman" w:hAnsi="Times New Roman"/>
          <w:bCs/>
          <w:sz w:val="24"/>
          <w:szCs w:val="24"/>
        </w:rPr>
      </w:pPr>
    </w:p>
    <w:p w14:paraId="19FC48A1" w14:textId="77777777" w:rsidR="00F02753" w:rsidRDefault="00F02753" w:rsidP="00F02753">
      <w:pPr>
        <w:pStyle w:val="Odlomakpopisa"/>
        <w:spacing w:after="0" w:line="240" w:lineRule="auto"/>
        <w:ind w:left="360"/>
        <w:jc w:val="both"/>
        <w:rPr>
          <w:rFonts w:ascii="Times New Roman" w:hAnsi="Times New Roman"/>
          <w:b/>
          <w:sz w:val="24"/>
          <w:szCs w:val="24"/>
        </w:rPr>
      </w:pPr>
    </w:p>
    <w:p w14:paraId="6B319220" w14:textId="77777777" w:rsidR="00F02753" w:rsidRDefault="00F02753" w:rsidP="00AE58D1">
      <w:pPr>
        <w:spacing w:after="0" w:line="240" w:lineRule="auto"/>
        <w:ind w:left="142"/>
        <w:jc w:val="both"/>
        <w:rPr>
          <w:rFonts w:ascii="Times New Roman" w:eastAsia="Times New Roman" w:hAnsi="Times New Roman" w:cs="Times New Roman"/>
          <w:sz w:val="24"/>
          <w:szCs w:val="24"/>
          <w:lang w:eastAsia="hr-HR"/>
        </w:rPr>
      </w:pPr>
    </w:p>
    <w:p w14:paraId="6D63FE09" w14:textId="755443CE" w:rsidR="003859A5" w:rsidRPr="009756B4" w:rsidRDefault="003859A5" w:rsidP="00AE58D1">
      <w:pPr>
        <w:jc w:val="both"/>
        <w:rPr>
          <w:rFonts w:ascii="Times New Roman" w:hAnsi="Times New Roman" w:cs="Times New Roman"/>
          <w:b/>
          <w:color w:val="FF0000"/>
          <w:sz w:val="24"/>
          <w:szCs w:val="24"/>
        </w:rPr>
      </w:pPr>
      <w:r>
        <w:rPr>
          <w:rFonts w:ascii="Times New Roman" w:hAnsi="Times New Roman" w:cs="Times New Roman"/>
          <w:b/>
          <w:sz w:val="24"/>
          <w:szCs w:val="24"/>
        </w:rPr>
        <w:t>NAZIV PROGRAMA:</w:t>
      </w:r>
      <w:r w:rsidR="006B29BA">
        <w:rPr>
          <w:rFonts w:ascii="Times New Roman" w:hAnsi="Times New Roman" w:cs="Times New Roman"/>
          <w:b/>
          <w:sz w:val="24"/>
          <w:szCs w:val="24"/>
        </w:rPr>
        <w:t xml:space="preserve"> 1015-</w:t>
      </w:r>
      <w:r>
        <w:rPr>
          <w:rFonts w:ascii="Times New Roman" w:hAnsi="Times New Roman" w:cs="Times New Roman"/>
          <w:b/>
          <w:sz w:val="24"/>
          <w:szCs w:val="24"/>
        </w:rPr>
        <w:t xml:space="preserve"> Osnovnoškolsko obrazovanje– iznad standard</w:t>
      </w:r>
      <w:r w:rsidR="00FF1A56">
        <w:rPr>
          <w:rFonts w:ascii="Times New Roman" w:hAnsi="Times New Roman" w:cs="Times New Roman"/>
          <w:b/>
          <w:sz w:val="24"/>
          <w:szCs w:val="24"/>
        </w:rPr>
        <w:t>a</w:t>
      </w:r>
      <w:r w:rsidR="009756B4">
        <w:rPr>
          <w:rFonts w:ascii="Times New Roman" w:hAnsi="Times New Roman" w:cs="Times New Roman"/>
          <w:b/>
          <w:sz w:val="24"/>
          <w:szCs w:val="24"/>
        </w:rPr>
        <w:t xml:space="preserve"> </w:t>
      </w:r>
    </w:p>
    <w:p w14:paraId="0B6A3AA5" w14:textId="2599F238" w:rsidR="009F1901" w:rsidRDefault="003859A5" w:rsidP="00AE58D1">
      <w:pPr>
        <w:spacing w:after="0" w:line="240" w:lineRule="auto"/>
        <w:ind w:left="142"/>
        <w:jc w:val="both"/>
        <w:rPr>
          <w:rFonts w:ascii="Times New Roman" w:hAnsi="Times New Roman" w:cs="Times New Roman"/>
          <w:b/>
          <w:sz w:val="24"/>
          <w:szCs w:val="24"/>
        </w:rPr>
      </w:pPr>
      <w:r>
        <w:rPr>
          <w:rFonts w:ascii="Times New Roman" w:hAnsi="Times New Roman" w:cs="Times New Roman"/>
          <w:b/>
          <w:sz w:val="24"/>
          <w:szCs w:val="24"/>
        </w:rPr>
        <w:t>OPIS PROGRAMA:</w:t>
      </w:r>
    </w:p>
    <w:p w14:paraId="1DEE0485" w14:textId="77777777" w:rsidR="007A7C14" w:rsidRDefault="007A7C14" w:rsidP="00AE58D1">
      <w:pPr>
        <w:spacing w:after="0" w:line="240" w:lineRule="auto"/>
        <w:ind w:left="142"/>
        <w:jc w:val="both"/>
        <w:rPr>
          <w:rFonts w:ascii="Times New Roman" w:hAnsi="Times New Roman" w:cs="Times New Roman"/>
          <w:b/>
          <w:sz w:val="24"/>
          <w:szCs w:val="24"/>
        </w:rPr>
      </w:pPr>
    </w:p>
    <w:p w14:paraId="5C3C3284" w14:textId="6E49FD40" w:rsidR="00B66482" w:rsidRDefault="007A7C14" w:rsidP="00AE58D1">
      <w:pPr>
        <w:spacing w:after="0" w:line="240" w:lineRule="auto"/>
        <w:ind w:left="142"/>
        <w:jc w:val="both"/>
        <w:rPr>
          <w:rFonts w:ascii="Times New Roman" w:hAnsi="Times New Roman" w:cs="Times New Roman"/>
          <w:bCs/>
          <w:sz w:val="24"/>
          <w:szCs w:val="24"/>
        </w:rPr>
      </w:pPr>
      <w:r w:rsidRPr="007A7C14">
        <w:rPr>
          <w:rFonts w:ascii="Times New Roman" w:hAnsi="Times New Roman" w:cs="Times New Roman"/>
          <w:bCs/>
          <w:sz w:val="24"/>
          <w:szCs w:val="24"/>
        </w:rPr>
        <w:t>Program 1015</w:t>
      </w:r>
      <w:r>
        <w:rPr>
          <w:rFonts w:ascii="Times New Roman" w:hAnsi="Times New Roman" w:cs="Times New Roman"/>
          <w:bCs/>
          <w:sz w:val="24"/>
          <w:szCs w:val="24"/>
        </w:rPr>
        <w:t>-</w:t>
      </w:r>
      <w:r w:rsidRPr="007A7C14">
        <w:rPr>
          <w:rFonts w:ascii="Times New Roman" w:hAnsi="Times New Roman" w:cs="Times New Roman"/>
          <w:bCs/>
          <w:sz w:val="24"/>
          <w:szCs w:val="24"/>
        </w:rPr>
        <w:t xml:space="preserve"> Osnovnoškolsko </w:t>
      </w:r>
      <w:r>
        <w:rPr>
          <w:rFonts w:ascii="Times New Roman" w:hAnsi="Times New Roman" w:cs="Times New Roman"/>
          <w:bCs/>
          <w:sz w:val="24"/>
          <w:szCs w:val="24"/>
        </w:rPr>
        <w:t>obrazovanje- iznad standarda po rebalansu je planiran u iznosu od 5.186 eura. Vidljivo je smanjenje od 619 eura u odnosu na plan i indeks od 89,34.</w:t>
      </w:r>
    </w:p>
    <w:p w14:paraId="58E88C21" w14:textId="77777777" w:rsidR="007A7C14" w:rsidRPr="007A7C14" w:rsidRDefault="007A7C14" w:rsidP="00AE58D1">
      <w:pPr>
        <w:spacing w:after="0" w:line="240" w:lineRule="auto"/>
        <w:ind w:left="142"/>
        <w:jc w:val="both"/>
        <w:rPr>
          <w:rFonts w:ascii="Times New Roman" w:hAnsi="Times New Roman" w:cs="Times New Roman"/>
          <w:bCs/>
          <w:sz w:val="24"/>
          <w:szCs w:val="24"/>
        </w:rPr>
      </w:pPr>
    </w:p>
    <w:p w14:paraId="19F9E178" w14:textId="097BE508" w:rsidR="00DA098E" w:rsidRDefault="003859A5" w:rsidP="00AE58D1">
      <w:pPr>
        <w:spacing w:after="0" w:line="240" w:lineRule="auto"/>
        <w:ind w:left="142"/>
        <w:jc w:val="both"/>
        <w:rPr>
          <w:rFonts w:ascii="Times New Roman" w:eastAsia="Times New Roman" w:hAnsi="Times New Roman" w:cs="Times New Roman"/>
          <w:sz w:val="24"/>
          <w:szCs w:val="24"/>
          <w:lang w:eastAsia="hr-HR"/>
        </w:rPr>
      </w:pPr>
      <w:r w:rsidRPr="009F1901">
        <w:rPr>
          <w:rFonts w:ascii="Times New Roman" w:eastAsia="Times New Roman" w:hAnsi="Times New Roman" w:cs="Times New Roman"/>
          <w:b/>
          <w:bCs/>
          <w:sz w:val="24"/>
          <w:szCs w:val="24"/>
          <w:lang w:eastAsia="hr-HR"/>
        </w:rPr>
        <w:t xml:space="preserve"> Izvor </w:t>
      </w:r>
      <w:r w:rsidR="00A75057" w:rsidRPr="009F1901">
        <w:rPr>
          <w:rFonts w:ascii="Times New Roman" w:eastAsia="Times New Roman" w:hAnsi="Times New Roman" w:cs="Times New Roman"/>
          <w:b/>
          <w:bCs/>
          <w:sz w:val="24"/>
          <w:szCs w:val="24"/>
          <w:lang w:eastAsia="hr-HR"/>
        </w:rPr>
        <w:t>1</w:t>
      </w:r>
      <w:r w:rsidR="009F1901" w:rsidRPr="009F1901">
        <w:rPr>
          <w:rFonts w:ascii="Times New Roman" w:eastAsia="Times New Roman" w:hAnsi="Times New Roman" w:cs="Times New Roman"/>
          <w:b/>
          <w:bCs/>
          <w:sz w:val="24"/>
          <w:szCs w:val="24"/>
          <w:lang w:eastAsia="hr-HR"/>
        </w:rPr>
        <w:t>1</w:t>
      </w:r>
      <w:r w:rsidR="00A75057">
        <w:rPr>
          <w:rFonts w:ascii="Times New Roman" w:eastAsia="Times New Roman" w:hAnsi="Times New Roman" w:cs="Times New Roman"/>
          <w:sz w:val="24"/>
          <w:szCs w:val="24"/>
          <w:lang w:eastAsia="hr-HR"/>
        </w:rPr>
        <w:t xml:space="preserve">- </w:t>
      </w:r>
      <w:r w:rsidRPr="006B14E8">
        <w:rPr>
          <w:rFonts w:ascii="Times New Roman" w:eastAsia="Times New Roman" w:hAnsi="Times New Roman" w:cs="Times New Roman"/>
          <w:sz w:val="24"/>
          <w:szCs w:val="24"/>
          <w:lang w:eastAsia="hr-HR"/>
        </w:rPr>
        <w:t xml:space="preserve"> Opći prihodi i primici  u iznosu od 1.</w:t>
      </w:r>
      <w:r w:rsidR="000D61EF">
        <w:rPr>
          <w:rFonts w:ascii="Times New Roman" w:eastAsia="Times New Roman" w:hAnsi="Times New Roman" w:cs="Times New Roman"/>
          <w:sz w:val="24"/>
          <w:szCs w:val="24"/>
          <w:lang w:eastAsia="hr-HR"/>
        </w:rPr>
        <w:t>756</w:t>
      </w:r>
      <w:r w:rsidRPr="006B14E8">
        <w:rPr>
          <w:rFonts w:ascii="Times New Roman" w:eastAsia="Times New Roman" w:hAnsi="Times New Roman" w:cs="Times New Roman"/>
          <w:sz w:val="24"/>
          <w:szCs w:val="24"/>
          <w:lang w:eastAsia="hr-HR"/>
        </w:rPr>
        <w:t xml:space="preserve"> eura planirana su sredstva za pokriće rashoda za osiguranje školskih zgrada u </w:t>
      </w:r>
      <w:r w:rsidR="000D61EF">
        <w:rPr>
          <w:rFonts w:ascii="Times New Roman" w:eastAsia="Times New Roman" w:hAnsi="Times New Roman" w:cs="Times New Roman"/>
          <w:sz w:val="24"/>
          <w:szCs w:val="24"/>
          <w:lang w:eastAsia="hr-HR"/>
        </w:rPr>
        <w:t>cijelosti.</w:t>
      </w:r>
      <w:r w:rsidRPr="003859A5">
        <w:rPr>
          <w:rFonts w:ascii="Times New Roman" w:eastAsia="Times New Roman" w:hAnsi="Times New Roman" w:cs="Times New Roman"/>
          <w:sz w:val="24"/>
          <w:szCs w:val="24"/>
          <w:lang w:eastAsia="hr-HR"/>
        </w:rPr>
        <w:t xml:space="preserve"> </w:t>
      </w:r>
    </w:p>
    <w:p w14:paraId="58505547" w14:textId="507E5FD6" w:rsidR="009F1901" w:rsidRDefault="009F1901" w:rsidP="00AE58D1">
      <w:pPr>
        <w:spacing w:after="0" w:line="240" w:lineRule="auto"/>
        <w:ind w:left="142"/>
        <w:jc w:val="both"/>
        <w:rPr>
          <w:rFonts w:ascii="Times New Roman" w:hAnsi="Times New Roman" w:cs="Times New Roman"/>
          <w:bCs/>
          <w:sz w:val="24"/>
          <w:szCs w:val="24"/>
        </w:rPr>
      </w:pPr>
      <w:r w:rsidRPr="009F1901">
        <w:rPr>
          <w:rFonts w:ascii="Times New Roman" w:hAnsi="Times New Roman" w:cs="Times New Roman"/>
          <w:bCs/>
          <w:sz w:val="24"/>
          <w:szCs w:val="24"/>
        </w:rPr>
        <w:t xml:space="preserve">Na </w:t>
      </w:r>
      <w:r w:rsidR="007A7C14">
        <w:rPr>
          <w:rFonts w:ascii="Times New Roman" w:hAnsi="Times New Roman" w:cs="Times New Roman"/>
          <w:bCs/>
          <w:sz w:val="24"/>
          <w:szCs w:val="24"/>
        </w:rPr>
        <w:t>istom</w:t>
      </w:r>
      <w:r w:rsidRPr="009F1901">
        <w:rPr>
          <w:rFonts w:ascii="Times New Roman" w:hAnsi="Times New Roman" w:cs="Times New Roman"/>
          <w:bCs/>
          <w:sz w:val="24"/>
          <w:szCs w:val="24"/>
        </w:rPr>
        <w:t xml:space="preserve"> izvoru financiranja </w:t>
      </w:r>
      <w:r>
        <w:rPr>
          <w:rFonts w:ascii="Times New Roman" w:hAnsi="Times New Roman" w:cs="Times New Roman"/>
          <w:bCs/>
          <w:sz w:val="24"/>
          <w:szCs w:val="24"/>
        </w:rPr>
        <w:t>bili su planirani  prihodi i rashodi za kulturne i javne djelatnosti u iznosu od 882 eura. Obzirom da do kraja godine neće biti ostvaren</w:t>
      </w:r>
      <w:r w:rsidR="00B66482">
        <w:rPr>
          <w:rFonts w:ascii="Times New Roman" w:hAnsi="Times New Roman" w:cs="Times New Roman"/>
          <w:bCs/>
          <w:sz w:val="24"/>
          <w:szCs w:val="24"/>
        </w:rPr>
        <w:t>i</w:t>
      </w:r>
      <w:r w:rsidR="007A7C14">
        <w:rPr>
          <w:rFonts w:ascii="Times New Roman" w:hAnsi="Times New Roman" w:cs="Times New Roman"/>
          <w:bCs/>
          <w:sz w:val="24"/>
          <w:szCs w:val="24"/>
        </w:rPr>
        <w:t>,</w:t>
      </w:r>
      <w:r>
        <w:rPr>
          <w:rFonts w:ascii="Times New Roman" w:hAnsi="Times New Roman" w:cs="Times New Roman"/>
          <w:bCs/>
          <w:sz w:val="24"/>
          <w:szCs w:val="24"/>
        </w:rPr>
        <w:t xml:space="preserve"> ovu stavku rebalansom smanjujemo.</w:t>
      </w:r>
    </w:p>
    <w:p w14:paraId="1B2F7D58" w14:textId="77777777" w:rsidR="007A7C14" w:rsidRPr="009F1901" w:rsidRDefault="007A7C14" w:rsidP="00AE58D1">
      <w:pPr>
        <w:spacing w:after="0" w:line="240" w:lineRule="auto"/>
        <w:ind w:left="142"/>
        <w:jc w:val="both"/>
        <w:rPr>
          <w:rFonts w:ascii="Times New Roman" w:eastAsia="Times New Roman" w:hAnsi="Times New Roman" w:cs="Times New Roman"/>
          <w:bCs/>
          <w:sz w:val="24"/>
          <w:szCs w:val="24"/>
          <w:lang w:eastAsia="hr-HR"/>
        </w:rPr>
      </w:pPr>
    </w:p>
    <w:p w14:paraId="20935DB3" w14:textId="77777777" w:rsidR="007A7C14" w:rsidRPr="006B14E8" w:rsidRDefault="007A7C14" w:rsidP="007A7C14">
      <w:pPr>
        <w:spacing w:after="0" w:line="240" w:lineRule="auto"/>
        <w:ind w:left="142"/>
        <w:jc w:val="both"/>
        <w:rPr>
          <w:rFonts w:ascii="Times New Roman" w:eastAsia="Times New Roman" w:hAnsi="Times New Roman" w:cs="Times New Roman"/>
          <w:sz w:val="24"/>
          <w:szCs w:val="24"/>
          <w:lang w:eastAsia="hr-HR"/>
        </w:rPr>
      </w:pPr>
      <w:r w:rsidRPr="009756B4">
        <w:rPr>
          <w:rFonts w:ascii="Times New Roman" w:eastAsia="Times New Roman" w:hAnsi="Times New Roman" w:cs="Times New Roman"/>
          <w:b/>
          <w:bCs/>
          <w:sz w:val="24"/>
          <w:szCs w:val="24"/>
          <w:lang w:eastAsia="hr-HR"/>
        </w:rPr>
        <w:t>Izvor 14</w:t>
      </w:r>
      <w:r>
        <w:rPr>
          <w:rFonts w:ascii="Times New Roman" w:eastAsia="Times New Roman" w:hAnsi="Times New Roman" w:cs="Times New Roman"/>
          <w:sz w:val="24"/>
          <w:szCs w:val="24"/>
          <w:lang w:eastAsia="hr-HR"/>
        </w:rPr>
        <w:t>-</w:t>
      </w:r>
      <w:r w:rsidRPr="006B14E8">
        <w:rPr>
          <w:rFonts w:ascii="Times New Roman" w:eastAsia="Times New Roman" w:hAnsi="Times New Roman" w:cs="Times New Roman"/>
          <w:sz w:val="24"/>
          <w:szCs w:val="24"/>
          <w:lang w:eastAsia="hr-HR"/>
        </w:rPr>
        <w:t xml:space="preserve"> prihodi od nefinancijske imovine u iznosu od 1.</w:t>
      </w:r>
      <w:r>
        <w:rPr>
          <w:rFonts w:ascii="Times New Roman" w:eastAsia="Times New Roman" w:hAnsi="Times New Roman" w:cs="Times New Roman"/>
          <w:sz w:val="24"/>
          <w:szCs w:val="24"/>
          <w:lang w:eastAsia="hr-HR"/>
        </w:rPr>
        <w:t>440</w:t>
      </w:r>
      <w:r w:rsidRPr="006B14E8">
        <w:rPr>
          <w:rFonts w:ascii="Times New Roman" w:eastAsia="Times New Roman" w:hAnsi="Times New Roman" w:cs="Times New Roman"/>
          <w:sz w:val="24"/>
          <w:szCs w:val="24"/>
          <w:lang w:eastAsia="hr-HR"/>
        </w:rPr>
        <w:t xml:space="preserve"> eura planiramo utrošiti za rashode za usluge održavanje informatičke opreme, veza e-tehničari.</w:t>
      </w:r>
    </w:p>
    <w:p w14:paraId="43F37DC4" w14:textId="77777777" w:rsidR="00DA098E" w:rsidRDefault="00DA098E" w:rsidP="00AE58D1">
      <w:pPr>
        <w:spacing w:after="0" w:line="240" w:lineRule="auto"/>
        <w:ind w:left="142"/>
        <w:jc w:val="both"/>
        <w:rPr>
          <w:rFonts w:ascii="Times New Roman" w:eastAsia="Times New Roman" w:hAnsi="Times New Roman" w:cs="Times New Roman"/>
          <w:sz w:val="24"/>
          <w:szCs w:val="24"/>
          <w:lang w:eastAsia="hr-HR"/>
        </w:rPr>
      </w:pPr>
    </w:p>
    <w:p w14:paraId="71ADF7FE" w14:textId="5037D890" w:rsidR="003859A5" w:rsidRDefault="003859A5" w:rsidP="00AE58D1">
      <w:pPr>
        <w:spacing w:after="0" w:line="240" w:lineRule="auto"/>
        <w:ind w:left="142"/>
        <w:jc w:val="both"/>
        <w:rPr>
          <w:rFonts w:ascii="Times New Roman" w:eastAsia="Times New Roman" w:hAnsi="Times New Roman" w:cs="Times New Roman"/>
          <w:sz w:val="24"/>
          <w:szCs w:val="24"/>
          <w:lang w:eastAsia="hr-HR"/>
        </w:rPr>
      </w:pPr>
      <w:r w:rsidRPr="009756B4">
        <w:rPr>
          <w:rFonts w:ascii="Times New Roman" w:eastAsia="Times New Roman" w:hAnsi="Times New Roman" w:cs="Times New Roman"/>
          <w:b/>
          <w:bCs/>
          <w:sz w:val="24"/>
          <w:szCs w:val="24"/>
          <w:lang w:eastAsia="hr-HR"/>
        </w:rPr>
        <w:t>Izvor 15</w:t>
      </w:r>
      <w:r w:rsidRPr="006B14E8">
        <w:rPr>
          <w:rFonts w:ascii="Times New Roman" w:eastAsia="Times New Roman" w:hAnsi="Times New Roman" w:cs="Times New Roman"/>
          <w:sz w:val="24"/>
          <w:szCs w:val="24"/>
          <w:lang w:eastAsia="hr-HR"/>
        </w:rPr>
        <w:t>- opći prihodi i primici u iznosu od 700 eura planiran</w:t>
      </w:r>
      <w:r w:rsidR="000D61EF">
        <w:rPr>
          <w:rFonts w:ascii="Times New Roman" w:eastAsia="Times New Roman" w:hAnsi="Times New Roman" w:cs="Times New Roman"/>
          <w:sz w:val="24"/>
          <w:szCs w:val="24"/>
          <w:lang w:eastAsia="hr-HR"/>
        </w:rPr>
        <w:t>i</w:t>
      </w:r>
      <w:r w:rsidRPr="006B14E8">
        <w:rPr>
          <w:rFonts w:ascii="Times New Roman" w:eastAsia="Times New Roman" w:hAnsi="Times New Roman" w:cs="Times New Roman"/>
          <w:sz w:val="24"/>
          <w:szCs w:val="24"/>
          <w:lang w:eastAsia="hr-HR"/>
        </w:rPr>
        <w:t xml:space="preserve"> su za županijska natjecanja.</w:t>
      </w:r>
    </w:p>
    <w:p w14:paraId="3A9DD0D5" w14:textId="50E580BD" w:rsidR="00EA2E77" w:rsidRPr="006B14E8" w:rsidRDefault="000D61EF" w:rsidP="00AE58D1">
      <w:pPr>
        <w:spacing w:after="0" w:line="240" w:lineRule="auto"/>
        <w:ind w:left="142"/>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Obzirom da </w:t>
      </w:r>
      <w:r w:rsidR="00B66482">
        <w:rPr>
          <w:rFonts w:ascii="Times New Roman" w:eastAsia="Times New Roman" w:hAnsi="Times New Roman" w:cs="Times New Roman"/>
          <w:sz w:val="24"/>
          <w:szCs w:val="24"/>
          <w:lang w:eastAsia="hr-HR"/>
        </w:rPr>
        <w:t>neće biti</w:t>
      </w:r>
      <w:r w:rsidR="00EA2E77">
        <w:rPr>
          <w:rFonts w:ascii="Times New Roman" w:eastAsia="Times New Roman" w:hAnsi="Times New Roman" w:cs="Times New Roman"/>
          <w:sz w:val="24"/>
          <w:szCs w:val="24"/>
          <w:lang w:eastAsia="hr-HR"/>
        </w:rPr>
        <w:t xml:space="preserve"> ostvaren</w:t>
      </w:r>
      <w:r w:rsidR="00B66482">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w:t>
      </w:r>
      <w:r w:rsidR="00EA2E77">
        <w:rPr>
          <w:rFonts w:ascii="Times New Roman" w:eastAsia="Times New Roman" w:hAnsi="Times New Roman" w:cs="Times New Roman"/>
          <w:sz w:val="24"/>
          <w:szCs w:val="24"/>
          <w:lang w:eastAsia="hr-HR"/>
        </w:rPr>
        <w:t>rebalansom ov</w:t>
      </w:r>
      <w:r>
        <w:rPr>
          <w:rFonts w:ascii="Times New Roman" w:eastAsia="Times New Roman" w:hAnsi="Times New Roman" w:cs="Times New Roman"/>
          <w:sz w:val="24"/>
          <w:szCs w:val="24"/>
          <w:lang w:eastAsia="hr-HR"/>
        </w:rPr>
        <w:t>u</w:t>
      </w:r>
      <w:r w:rsidR="00EA2E77">
        <w:rPr>
          <w:rFonts w:ascii="Times New Roman" w:eastAsia="Times New Roman" w:hAnsi="Times New Roman" w:cs="Times New Roman"/>
          <w:sz w:val="24"/>
          <w:szCs w:val="24"/>
          <w:lang w:eastAsia="hr-HR"/>
        </w:rPr>
        <w:t xml:space="preserve"> stavk</w:t>
      </w:r>
      <w:r>
        <w:rPr>
          <w:rFonts w:ascii="Times New Roman" w:eastAsia="Times New Roman" w:hAnsi="Times New Roman" w:cs="Times New Roman"/>
          <w:sz w:val="24"/>
          <w:szCs w:val="24"/>
          <w:lang w:eastAsia="hr-HR"/>
        </w:rPr>
        <w:t>u</w:t>
      </w:r>
      <w:r w:rsidR="00EA2E77">
        <w:rPr>
          <w:rFonts w:ascii="Times New Roman" w:eastAsia="Times New Roman" w:hAnsi="Times New Roman" w:cs="Times New Roman"/>
          <w:sz w:val="24"/>
          <w:szCs w:val="24"/>
          <w:lang w:eastAsia="hr-HR"/>
        </w:rPr>
        <w:t xml:space="preserve"> smanj</w:t>
      </w:r>
      <w:r>
        <w:rPr>
          <w:rFonts w:ascii="Times New Roman" w:eastAsia="Times New Roman" w:hAnsi="Times New Roman" w:cs="Times New Roman"/>
          <w:sz w:val="24"/>
          <w:szCs w:val="24"/>
          <w:lang w:eastAsia="hr-HR"/>
        </w:rPr>
        <w:t>ujemo.</w:t>
      </w:r>
    </w:p>
    <w:p w14:paraId="3A0FAFFA" w14:textId="77777777" w:rsidR="003859A5" w:rsidRPr="006B14E8" w:rsidRDefault="003859A5" w:rsidP="00AE58D1">
      <w:pPr>
        <w:spacing w:after="0" w:line="240" w:lineRule="auto"/>
        <w:ind w:left="142"/>
        <w:jc w:val="both"/>
        <w:rPr>
          <w:rFonts w:ascii="Times New Roman" w:eastAsia="Times New Roman" w:hAnsi="Times New Roman" w:cs="Times New Roman"/>
          <w:sz w:val="24"/>
          <w:szCs w:val="24"/>
          <w:lang w:eastAsia="hr-HR"/>
        </w:rPr>
      </w:pPr>
    </w:p>
    <w:p w14:paraId="5AF892E6" w14:textId="0008E678" w:rsidR="00FF1A56" w:rsidRDefault="00FF1A56" w:rsidP="00AE58D1">
      <w:pPr>
        <w:spacing w:after="0" w:line="240" w:lineRule="auto"/>
        <w:ind w:left="142"/>
        <w:jc w:val="both"/>
        <w:rPr>
          <w:rFonts w:ascii="Times New Roman" w:eastAsia="Times New Roman" w:hAnsi="Times New Roman" w:cs="Times New Roman"/>
          <w:sz w:val="24"/>
          <w:szCs w:val="24"/>
          <w:lang w:eastAsia="hr-HR"/>
        </w:rPr>
      </w:pPr>
      <w:r w:rsidRPr="009756B4">
        <w:rPr>
          <w:rFonts w:ascii="Times New Roman" w:eastAsia="Times New Roman" w:hAnsi="Times New Roman" w:cs="Times New Roman"/>
          <w:b/>
          <w:bCs/>
          <w:sz w:val="24"/>
          <w:szCs w:val="24"/>
          <w:lang w:eastAsia="hr-HR"/>
        </w:rPr>
        <w:t xml:space="preserve">Izvor </w:t>
      </w:r>
      <w:r w:rsidR="000D61EF">
        <w:rPr>
          <w:rFonts w:ascii="Times New Roman" w:eastAsia="Times New Roman" w:hAnsi="Times New Roman" w:cs="Times New Roman"/>
          <w:b/>
          <w:bCs/>
          <w:sz w:val="24"/>
          <w:szCs w:val="24"/>
          <w:lang w:eastAsia="hr-HR"/>
        </w:rPr>
        <w:t>51</w:t>
      </w:r>
      <w:r w:rsidRPr="009756B4">
        <w:rPr>
          <w:rFonts w:ascii="Times New Roman" w:eastAsia="Times New Roman" w:hAnsi="Times New Roman" w:cs="Times New Roman"/>
          <w:b/>
          <w:bCs/>
          <w:sz w:val="24"/>
          <w:szCs w:val="24"/>
          <w:lang w:eastAsia="hr-HR"/>
        </w:rPr>
        <w:t xml:space="preserve"> i </w:t>
      </w:r>
      <w:r w:rsidR="009756B4" w:rsidRPr="009756B4">
        <w:rPr>
          <w:rFonts w:ascii="Times New Roman" w:eastAsia="Times New Roman" w:hAnsi="Times New Roman" w:cs="Times New Roman"/>
          <w:b/>
          <w:bCs/>
          <w:sz w:val="24"/>
          <w:szCs w:val="24"/>
          <w:lang w:eastAsia="hr-HR"/>
        </w:rPr>
        <w:t>5</w:t>
      </w:r>
      <w:r w:rsidR="000D61EF">
        <w:rPr>
          <w:rFonts w:ascii="Times New Roman" w:eastAsia="Times New Roman" w:hAnsi="Times New Roman" w:cs="Times New Roman"/>
          <w:b/>
          <w:bCs/>
          <w:sz w:val="24"/>
          <w:szCs w:val="24"/>
          <w:lang w:eastAsia="hr-HR"/>
        </w:rPr>
        <w:t>6</w:t>
      </w:r>
      <w:r w:rsidRPr="006B14E8">
        <w:rPr>
          <w:rFonts w:ascii="Times New Roman" w:eastAsia="Times New Roman" w:hAnsi="Times New Roman" w:cs="Times New Roman"/>
          <w:sz w:val="24"/>
          <w:szCs w:val="24"/>
          <w:lang w:eastAsia="hr-HR"/>
        </w:rPr>
        <w:t xml:space="preserve">- prihodi i rashodi u iznosu od </w:t>
      </w:r>
      <w:r w:rsidR="003C2F0C">
        <w:rPr>
          <w:rFonts w:ascii="Times New Roman" w:eastAsia="Times New Roman" w:hAnsi="Times New Roman" w:cs="Times New Roman"/>
          <w:sz w:val="24"/>
          <w:szCs w:val="24"/>
          <w:lang w:eastAsia="hr-HR"/>
        </w:rPr>
        <w:t>1.4</w:t>
      </w:r>
      <w:r w:rsidR="009756B4">
        <w:rPr>
          <w:rFonts w:ascii="Times New Roman" w:eastAsia="Times New Roman" w:hAnsi="Times New Roman" w:cs="Times New Roman"/>
          <w:sz w:val="24"/>
          <w:szCs w:val="24"/>
          <w:lang w:eastAsia="hr-HR"/>
        </w:rPr>
        <w:t>28</w:t>
      </w:r>
      <w:r w:rsidRPr="006B14E8">
        <w:rPr>
          <w:rFonts w:ascii="Times New Roman" w:eastAsia="Times New Roman" w:hAnsi="Times New Roman" w:cs="Times New Roman"/>
          <w:sz w:val="24"/>
          <w:szCs w:val="24"/>
          <w:lang w:eastAsia="hr-HR"/>
        </w:rPr>
        <w:t xml:space="preserve"> eura odnose se na </w:t>
      </w:r>
      <w:r w:rsidR="00541E2F">
        <w:rPr>
          <w:rFonts w:ascii="Times New Roman" w:eastAsia="Times New Roman" w:hAnsi="Times New Roman" w:cs="Times New Roman"/>
          <w:sz w:val="24"/>
          <w:szCs w:val="24"/>
          <w:lang w:eastAsia="hr-HR"/>
        </w:rPr>
        <w:t>Š</w:t>
      </w:r>
      <w:r w:rsidRPr="006B14E8">
        <w:rPr>
          <w:rFonts w:ascii="Times New Roman" w:eastAsia="Times New Roman" w:hAnsi="Times New Roman" w:cs="Times New Roman"/>
          <w:sz w:val="24"/>
          <w:szCs w:val="24"/>
          <w:lang w:eastAsia="hr-HR"/>
        </w:rPr>
        <w:t xml:space="preserve">kolsku shemu voća i </w:t>
      </w:r>
      <w:r w:rsidR="009756B4">
        <w:rPr>
          <w:rFonts w:ascii="Times New Roman" w:eastAsia="Times New Roman" w:hAnsi="Times New Roman" w:cs="Times New Roman"/>
          <w:sz w:val="24"/>
          <w:szCs w:val="24"/>
          <w:lang w:eastAsia="hr-HR"/>
        </w:rPr>
        <w:t xml:space="preserve">povrća te mlijeka i mliječnih proizvoda </w:t>
      </w:r>
      <w:r w:rsidR="003C2F0C">
        <w:rPr>
          <w:rFonts w:ascii="Times New Roman" w:eastAsia="Times New Roman" w:hAnsi="Times New Roman" w:cs="Times New Roman"/>
          <w:sz w:val="24"/>
          <w:szCs w:val="24"/>
          <w:lang w:eastAsia="hr-HR"/>
        </w:rPr>
        <w:t>1.400 eura</w:t>
      </w:r>
      <w:r w:rsidRPr="006B14E8">
        <w:rPr>
          <w:rFonts w:ascii="Times New Roman" w:eastAsia="Times New Roman" w:hAnsi="Times New Roman" w:cs="Times New Roman"/>
          <w:sz w:val="24"/>
          <w:szCs w:val="24"/>
          <w:lang w:eastAsia="hr-HR"/>
        </w:rPr>
        <w:t xml:space="preserve"> i </w:t>
      </w:r>
      <w:r w:rsidR="00541E2F">
        <w:rPr>
          <w:rFonts w:ascii="Times New Roman" w:eastAsia="Times New Roman" w:hAnsi="Times New Roman" w:cs="Times New Roman"/>
          <w:sz w:val="24"/>
          <w:szCs w:val="24"/>
          <w:lang w:eastAsia="hr-HR"/>
        </w:rPr>
        <w:t>Š</w:t>
      </w:r>
      <w:r w:rsidRPr="006B14E8">
        <w:rPr>
          <w:rFonts w:ascii="Times New Roman" w:eastAsia="Times New Roman" w:hAnsi="Times New Roman" w:cs="Times New Roman"/>
          <w:sz w:val="24"/>
          <w:szCs w:val="24"/>
          <w:lang w:eastAsia="hr-HR"/>
        </w:rPr>
        <w:t xml:space="preserve">kolski medni dan u iznosu od </w:t>
      </w:r>
      <w:r w:rsidR="009756B4">
        <w:rPr>
          <w:rFonts w:ascii="Times New Roman" w:eastAsia="Times New Roman" w:hAnsi="Times New Roman" w:cs="Times New Roman"/>
          <w:sz w:val="24"/>
          <w:szCs w:val="24"/>
          <w:lang w:eastAsia="hr-HR"/>
        </w:rPr>
        <w:t>28</w:t>
      </w:r>
      <w:r w:rsidRPr="006B14E8">
        <w:rPr>
          <w:rFonts w:ascii="Times New Roman" w:eastAsia="Times New Roman" w:hAnsi="Times New Roman" w:cs="Times New Roman"/>
          <w:sz w:val="24"/>
          <w:szCs w:val="24"/>
          <w:lang w:eastAsia="hr-HR"/>
        </w:rPr>
        <w:t xml:space="preserve"> eura</w:t>
      </w:r>
      <w:r w:rsidR="003C2F0C">
        <w:rPr>
          <w:rFonts w:ascii="Times New Roman" w:eastAsia="Times New Roman" w:hAnsi="Times New Roman" w:cs="Times New Roman"/>
          <w:sz w:val="24"/>
          <w:szCs w:val="24"/>
          <w:lang w:eastAsia="hr-HR"/>
        </w:rPr>
        <w:t xml:space="preserve">.  </w:t>
      </w:r>
    </w:p>
    <w:p w14:paraId="2EF5AFE3" w14:textId="77777777" w:rsidR="009F1901" w:rsidRDefault="009F1901" w:rsidP="00AE58D1">
      <w:pPr>
        <w:spacing w:after="0" w:line="240" w:lineRule="auto"/>
        <w:ind w:left="142"/>
        <w:jc w:val="both"/>
        <w:rPr>
          <w:rFonts w:ascii="Times New Roman" w:eastAsia="Times New Roman" w:hAnsi="Times New Roman" w:cs="Times New Roman"/>
          <w:sz w:val="24"/>
          <w:szCs w:val="24"/>
          <w:lang w:eastAsia="hr-HR"/>
        </w:rPr>
      </w:pPr>
    </w:p>
    <w:p w14:paraId="186C621A" w14:textId="295D8304" w:rsidR="003859A5" w:rsidRDefault="003859A5" w:rsidP="00AE58D1">
      <w:pPr>
        <w:jc w:val="both"/>
        <w:rPr>
          <w:rFonts w:ascii="Times New Roman" w:hAnsi="Times New Roman" w:cs="Times New Roman"/>
          <w:sz w:val="24"/>
          <w:szCs w:val="24"/>
        </w:rPr>
      </w:pPr>
      <w:r>
        <w:rPr>
          <w:rFonts w:ascii="Times New Roman" w:hAnsi="Times New Roman" w:cs="Times New Roman"/>
          <w:b/>
          <w:sz w:val="24"/>
          <w:szCs w:val="24"/>
        </w:rPr>
        <w:t xml:space="preserve">CILJ PROGRAMA: </w:t>
      </w:r>
      <w:r w:rsidR="00DA098E">
        <w:rPr>
          <w:rFonts w:ascii="Times New Roman" w:hAnsi="Times New Roman" w:cs="Times New Roman"/>
          <w:sz w:val="24"/>
          <w:szCs w:val="24"/>
        </w:rPr>
        <w:t>Osnovnoškolsko obrazovanje – iznad standarda cilj je omogućiti provedbu županijskih natjecanja, kroz projekt „Školska Shema“ omogućiti povećanje unosa svježeg voća i povrća</w:t>
      </w:r>
      <w:r w:rsidR="00101AD5">
        <w:rPr>
          <w:rFonts w:ascii="Times New Roman" w:hAnsi="Times New Roman" w:cs="Times New Roman"/>
          <w:sz w:val="24"/>
          <w:szCs w:val="24"/>
        </w:rPr>
        <w:t xml:space="preserve"> te mlijeka i mliječnih proizvoda, </w:t>
      </w:r>
      <w:r w:rsidR="00DA098E">
        <w:rPr>
          <w:rFonts w:ascii="Times New Roman" w:hAnsi="Times New Roman" w:cs="Times New Roman"/>
          <w:sz w:val="24"/>
          <w:szCs w:val="24"/>
        </w:rPr>
        <w:t xml:space="preserve"> podignuti razinu znanja o važnosti zdrave prehrane i nutritivnim vrijednostima svježeg voća i povrća</w:t>
      </w:r>
      <w:r w:rsidR="00C52383">
        <w:rPr>
          <w:rFonts w:ascii="Times New Roman" w:hAnsi="Times New Roman" w:cs="Times New Roman"/>
          <w:sz w:val="24"/>
          <w:szCs w:val="24"/>
        </w:rPr>
        <w:t xml:space="preserve"> te mlijeka i mliječnih proizvoda</w:t>
      </w:r>
      <w:r w:rsidR="00DA098E">
        <w:rPr>
          <w:rFonts w:ascii="Times New Roman" w:hAnsi="Times New Roman" w:cs="Times New Roman"/>
          <w:sz w:val="24"/>
          <w:szCs w:val="24"/>
        </w:rPr>
        <w:t>. Kroz projekt „Školski medni dan“ omogućiti podizanje svijesti djece o potrebi konzumacije lokalnih poljoprivrednih proizvoda te ukazati na ulogu i značaj pčelarstva u cjelokupnoj poljoprivrednoj proizvodnji.</w:t>
      </w:r>
    </w:p>
    <w:p w14:paraId="47B83EBE" w14:textId="58CF2CBA" w:rsidR="00DA098E" w:rsidRPr="00DA098E" w:rsidRDefault="00DA098E" w:rsidP="00AE58D1">
      <w:pPr>
        <w:pStyle w:val="Odlomakpopisa"/>
        <w:numPr>
          <w:ilvl w:val="0"/>
          <w:numId w:val="1"/>
        </w:numPr>
        <w:spacing w:after="0" w:line="240" w:lineRule="auto"/>
        <w:jc w:val="both"/>
        <w:rPr>
          <w:rFonts w:ascii="Times New Roman" w:hAnsi="Times New Roman"/>
          <w:sz w:val="24"/>
          <w:szCs w:val="24"/>
        </w:rPr>
      </w:pPr>
      <w:r>
        <w:rPr>
          <w:rFonts w:ascii="Times New Roman" w:hAnsi="Times New Roman"/>
          <w:b/>
          <w:sz w:val="24"/>
          <w:szCs w:val="24"/>
        </w:rPr>
        <w:t>ZAKONSKE I DRUGE PRAVNE OSNOVE:</w:t>
      </w:r>
      <w:r w:rsidRPr="00DA098E">
        <w:rPr>
          <w:rFonts w:ascii="Times New Roman" w:hAnsi="Times New Roman"/>
          <w:sz w:val="24"/>
          <w:szCs w:val="24"/>
        </w:rPr>
        <w:t xml:space="preserve"> </w:t>
      </w:r>
      <w:r>
        <w:rPr>
          <w:rFonts w:ascii="Times New Roman" w:hAnsi="Times New Roman"/>
          <w:sz w:val="24"/>
          <w:szCs w:val="24"/>
        </w:rPr>
        <w:t>Zakon o odgoju i obrazovanju, NN, 87/08, 86/09, 92/10, 105/10, 90/11, 5/12, 16./12, 86/12, 126/12, 94/13, 152/14, 7/17, 68/18., 98/19, 64/20</w:t>
      </w:r>
      <w:r w:rsidR="00C52383">
        <w:rPr>
          <w:rFonts w:ascii="Times New Roman" w:hAnsi="Times New Roman"/>
          <w:sz w:val="24"/>
          <w:szCs w:val="24"/>
        </w:rPr>
        <w:t>, 151/22, 156/23</w:t>
      </w:r>
      <w:r>
        <w:rPr>
          <w:rFonts w:ascii="Times New Roman" w:hAnsi="Times New Roman"/>
          <w:sz w:val="24"/>
          <w:szCs w:val="24"/>
        </w:rPr>
        <w:t xml:space="preserve"> </w:t>
      </w:r>
    </w:p>
    <w:p w14:paraId="7F9E338A" w14:textId="0817D36B" w:rsidR="00C14419" w:rsidRDefault="00C14419" w:rsidP="00AE58D1">
      <w:pPr>
        <w:jc w:val="both"/>
        <w:rPr>
          <w:rFonts w:ascii="Times New Roman" w:hAnsi="Times New Roman" w:cs="Times New Roman"/>
          <w:b/>
          <w:sz w:val="24"/>
          <w:szCs w:val="24"/>
        </w:rPr>
      </w:pPr>
    </w:p>
    <w:p w14:paraId="7DC3CA69" w14:textId="3721BFE5" w:rsidR="008A30E0" w:rsidRDefault="00B875DF" w:rsidP="00AE58D1">
      <w:pPr>
        <w:jc w:val="both"/>
        <w:rPr>
          <w:rFonts w:ascii="Times New Roman" w:hAnsi="Times New Roman" w:cs="Times New Roman"/>
          <w:b/>
          <w:sz w:val="24"/>
          <w:szCs w:val="24"/>
        </w:rPr>
      </w:pPr>
      <w:r>
        <w:rPr>
          <w:rFonts w:ascii="Times New Roman" w:hAnsi="Times New Roman" w:cs="Times New Roman"/>
          <w:b/>
          <w:sz w:val="24"/>
          <w:szCs w:val="24"/>
        </w:rPr>
        <w:t>Aktivn</w:t>
      </w:r>
      <w:r w:rsidR="00541E2F">
        <w:rPr>
          <w:rFonts w:ascii="Times New Roman" w:hAnsi="Times New Roman" w:cs="Times New Roman"/>
          <w:b/>
          <w:sz w:val="24"/>
          <w:szCs w:val="24"/>
        </w:rPr>
        <w:t>o</w:t>
      </w:r>
      <w:r>
        <w:rPr>
          <w:rFonts w:ascii="Times New Roman" w:hAnsi="Times New Roman" w:cs="Times New Roman"/>
          <w:b/>
          <w:sz w:val="24"/>
          <w:szCs w:val="24"/>
        </w:rPr>
        <w:t xml:space="preserve">st 000379- </w:t>
      </w:r>
      <w:r w:rsidR="008A30E0">
        <w:rPr>
          <w:rFonts w:ascii="Times New Roman" w:hAnsi="Times New Roman" w:cs="Times New Roman"/>
          <w:b/>
          <w:sz w:val="24"/>
          <w:szCs w:val="24"/>
        </w:rPr>
        <w:t>Sufinanciranje programa javnih potreba u predškolskom odgoju i obrazovanju</w:t>
      </w:r>
    </w:p>
    <w:p w14:paraId="16C22B56" w14:textId="43CD7AF9" w:rsidR="0077095F" w:rsidRDefault="008A30E0" w:rsidP="00AE58D1">
      <w:pPr>
        <w:jc w:val="both"/>
        <w:rPr>
          <w:rFonts w:ascii="Times New Roman" w:hAnsi="Times New Roman" w:cs="Times New Roman"/>
          <w:bCs/>
          <w:sz w:val="24"/>
          <w:szCs w:val="24"/>
        </w:rPr>
      </w:pPr>
      <w:r>
        <w:rPr>
          <w:rFonts w:ascii="Times New Roman" w:hAnsi="Times New Roman" w:cs="Times New Roman"/>
          <w:b/>
          <w:sz w:val="24"/>
          <w:szCs w:val="24"/>
        </w:rPr>
        <w:t xml:space="preserve"> </w:t>
      </w:r>
      <w:r w:rsidRPr="008A30E0">
        <w:rPr>
          <w:rFonts w:ascii="Times New Roman" w:hAnsi="Times New Roman" w:cs="Times New Roman"/>
          <w:bCs/>
          <w:sz w:val="24"/>
          <w:szCs w:val="24"/>
        </w:rPr>
        <w:t xml:space="preserve">Izvor </w:t>
      </w:r>
      <w:r w:rsidR="00544670">
        <w:rPr>
          <w:rFonts w:ascii="Times New Roman" w:hAnsi="Times New Roman" w:cs="Times New Roman"/>
          <w:bCs/>
          <w:sz w:val="24"/>
          <w:szCs w:val="24"/>
        </w:rPr>
        <w:t>51</w:t>
      </w:r>
      <w:r>
        <w:rPr>
          <w:rFonts w:ascii="Times New Roman" w:hAnsi="Times New Roman" w:cs="Times New Roman"/>
          <w:bCs/>
          <w:sz w:val="24"/>
          <w:szCs w:val="24"/>
        </w:rPr>
        <w:t>–</w:t>
      </w:r>
      <w:r w:rsidRPr="008A30E0">
        <w:rPr>
          <w:rFonts w:ascii="Times New Roman" w:hAnsi="Times New Roman" w:cs="Times New Roman"/>
          <w:bCs/>
          <w:sz w:val="24"/>
          <w:szCs w:val="24"/>
        </w:rPr>
        <w:t xml:space="preserve"> pomoći</w:t>
      </w:r>
      <w:r>
        <w:rPr>
          <w:rFonts w:ascii="Times New Roman" w:hAnsi="Times New Roman" w:cs="Times New Roman"/>
          <w:bCs/>
          <w:sz w:val="24"/>
          <w:szCs w:val="24"/>
        </w:rPr>
        <w:t xml:space="preserve"> iz riznice i </w:t>
      </w:r>
      <w:r w:rsidR="00C52383">
        <w:rPr>
          <w:rFonts w:ascii="Times New Roman" w:hAnsi="Times New Roman" w:cs="Times New Roman"/>
          <w:bCs/>
          <w:sz w:val="24"/>
          <w:szCs w:val="24"/>
        </w:rPr>
        <w:t>M</w:t>
      </w:r>
      <w:r>
        <w:rPr>
          <w:rFonts w:ascii="Times New Roman" w:hAnsi="Times New Roman" w:cs="Times New Roman"/>
          <w:bCs/>
          <w:sz w:val="24"/>
          <w:szCs w:val="24"/>
        </w:rPr>
        <w:t xml:space="preserve">inistarstva u iznosu od </w:t>
      </w:r>
      <w:r w:rsidR="003C2F0C">
        <w:rPr>
          <w:rFonts w:ascii="Times New Roman" w:hAnsi="Times New Roman" w:cs="Times New Roman"/>
          <w:bCs/>
          <w:sz w:val="24"/>
          <w:szCs w:val="24"/>
        </w:rPr>
        <w:t>562</w:t>
      </w:r>
      <w:r>
        <w:rPr>
          <w:rFonts w:ascii="Times New Roman" w:hAnsi="Times New Roman" w:cs="Times New Roman"/>
          <w:bCs/>
          <w:sz w:val="24"/>
          <w:szCs w:val="24"/>
        </w:rPr>
        <w:t xml:space="preserve"> eura</w:t>
      </w:r>
      <w:r w:rsidR="00C52383">
        <w:rPr>
          <w:rFonts w:ascii="Times New Roman" w:hAnsi="Times New Roman" w:cs="Times New Roman"/>
          <w:bCs/>
          <w:sz w:val="24"/>
          <w:szCs w:val="24"/>
        </w:rPr>
        <w:t xml:space="preserve"> </w:t>
      </w:r>
      <w:r>
        <w:rPr>
          <w:rFonts w:ascii="Times New Roman" w:hAnsi="Times New Roman" w:cs="Times New Roman"/>
          <w:bCs/>
          <w:sz w:val="24"/>
          <w:szCs w:val="24"/>
        </w:rPr>
        <w:t>odnosi se na planirane prihode</w:t>
      </w:r>
      <w:r w:rsidR="00DA420D">
        <w:rPr>
          <w:rFonts w:ascii="Times New Roman" w:hAnsi="Times New Roman" w:cs="Times New Roman"/>
          <w:bCs/>
          <w:sz w:val="24"/>
          <w:szCs w:val="24"/>
        </w:rPr>
        <w:t xml:space="preserve"> </w:t>
      </w:r>
      <w:r>
        <w:rPr>
          <w:rFonts w:ascii="Times New Roman" w:hAnsi="Times New Roman" w:cs="Times New Roman"/>
          <w:bCs/>
          <w:sz w:val="24"/>
          <w:szCs w:val="24"/>
        </w:rPr>
        <w:t>od Ministarstva znanosti</w:t>
      </w:r>
      <w:r w:rsidR="00C52383">
        <w:rPr>
          <w:rFonts w:ascii="Times New Roman" w:hAnsi="Times New Roman" w:cs="Times New Roman"/>
          <w:bCs/>
          <w:sz w:val="24"/>
          <w:szCs w:val="24"/>
        </w:rPr>
        <w:t>,</w:t>
      </w:r>
      <w:r>
        <w:rPr>
          <w:rFonts w:ascii="Times New Roman" w:hAnsi="Times New Roman" w:cs="Times New Roman"/>
          <w:bCs/>
          <w:sz w:val="24"/>
          <w:szCs w:val="24"/>
        </w:rPr>
        <w:t xml:space="preserve"> obrazovanja</w:t>
      </w:r>
      <w:r w:rsidR="00C52383">
        <w:rPr>
          <w:rFonts w:ascii="Times New Roman" w:hAnsi="Times New Roman" w:cs="Times New Roman"/>
          <w:bCs/>
          <w:sz w:val="24"/>
          <w:szCs w:val="24"/>
        </w:rPr>
        <w:t xml:space="preserve"> i mladih</w:t>
      </w:r>
      <w:r>
        <w:rPr>
          <w:rFonts w:ascii="Times New Roman" w:hAnsi="Times New Roman" w:cs="Times New Roman"/>
          <w:bCs/>
          <w:sz w:val="24"/>
          <w:szCs w:val="24"/>
        </w:rPr>
        <w:t xml:space="preserve"> za pokriće troškova programa predškolskog odgoja koji imamo organiziran pri školi.</w:t>
      </w:r>
    </w:p>
    <w:p w14:paraId="3B7BB8E9" w14:textId="0941FBE3" w:rsidR="00DA420D" w:rsidRDefault="00DA420D" w:rsidP="00AE58D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Planirani rashodi u iznosu od 562 eura odnose se na nabavu didaktičke opreme za program predškolskog odgoja</w:t>
      </w:r>
      <w:r w:rsidR="00AE58D1">
        <w:rPr>
          <w:rFonts w:ascii="Times New Roman" w:eastAsia="Times New Roman" w:hAnsi="Times New Roman" w:cs="Times New Roman"/>
          <w:sz w:val="24"/>
          <w:szCs w:val="24"/>
          <w:lang w:eastAsia="hr-HR"/>
        </w:rPr>
        <w:t>.</w:t>
      </w:r>
    </w:p>
    <w:p w14:paraId="15C4D713" w14:textId="77777777" w:rsidR="00DA420D" w:rsidRDefault="00DA420D" w:rsidP="00AE58D1">
      <w:pPr>
        <w:jc w:val="both"/>
        <w:rPr>
          <w:rFonts w:ascii="Times New Roman" w:hAnsi="Times New Roman" w:cs="Times New Roman"/>
          <w:bCs/>
          <w:sz w:val="24"/>
          <w:szCs w:val="24"/>
        </w:rPr>
      </w:pPr>
    </w:p>
    <w:p w14:paraId="1FF51D3A" w14:textId="7CD1B0B7" w:rsidR="008A30E0" w:rsidRDefault="008A30E0" w:rsidP="00AE58D1">
      <w:pPr>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CILJ </w:t>
      </w:r>
      <w:r w:rsidR="00B875DF">
        <w:rPr>
          <w:rFonts w:ascii="Times New Roman" w:hAnsi="Times New Roman" w:cs="Times New Roman"/>
          <w:b/>
          <w:sz w:val="24"/>
          <w:szCs w:val="24"/>
        </w:rPr>
        <w:t xml:space="preserve"> AKTIVNOSTI</w:t>
      </w:r>
      <w:r>
        <w:rPr>
          <w:rFonts w:ascii="Times New Roman" w:hAnsi="Times New Roman" w:cs="Times New Roman"/>
          <w:b/>
          <w:sz w:val="24"/>
          <w:szCs w:val="24"/>
        </w:rPr>
        <w:t>:</w:t>
      </w:r>
      <w:r w:rsidR="00133891">
        <w:rPr>
          <w:rFonts w:ascii="Times New Roman" w:hAnsi="Times New Roman" w:cs="Times New Roman"/>
          <w:b/>
          <w:sz w:val="24"/>
          <w:szCs w:val="24"/>
        </w:rPr>
        <w:t xml:space="preserve"> </w:t>
      </w:r>
      <w:r w:rsidR="00544670" w:rsidRPr="00544670">
        <w:rPr>
          <w:rFonts w:ascii="Times New Roman" w:hAnsi="Times New Roman" w:cs="Times New Roman"/>
          <w:bCs/>
          <w:sz w:val="24"/>
          <w:szCs w:val="24"/>
        </w:rPr>
        <w:t xml:space="preserve">Nabava </w:t>
      </w:r>
      <w:r w:rsidR="00544670">
        <w:rPr>
          <w:rFonts w:ascii="Times New Roman" w:hAnsi="Times New Roman" w:cs="Times New Roman"/>
          <w:bCs/>
          <w:sz w:val="24"/>
          <w:szCs w:val="24"/>
        </w:rPr>
        <w:t>didaktičkih sredstava i osi</w:t>
      </w:r>
      <w:r w:rsidR="00133891">
        <w:rPr>
          <w:rFonts w:ascii="Times New Roman" w:hAnsi="Times New Roman" w:cs="Times New Roman"/>
          <w:bCs/>
          <w:sz w:val="24"/>
          <w:szCs w:val="24"/>
        </w:rPr>
        <w:t xml:space="preserve">guranje </w:t>
      </w:r>
      <w:r w:rsidR="00544670">
        <w:rPr>
          <w:rFonts w:ascii="Times New Roman" w:hAnsi="Times New Roman" w:cs="Times New Roman"/>
          <w:bCs/>
          <w:sz w:val="24"/>
          <w:szCs w:val="24"/>
        </w:rPr>
        <w:t>boljih uvjeta</w:t>
      </w:r>
      <w:r w:rsidR="00AE58D1">
        <w:rPr>
          <w:rFonts w:ascii="Times New Roman" w:hAnsi="Times New Roman" w:cs="Times New Roman"/>
          <w:bCs/>
          <w:sz w:val="24"/>
          <w:szCs w:val="24"/>
        </w:rPr>
        <w:t xml:space="preserve"> rada i</w:t>
      </w:r>
      <w:r w:rsidR="00544670">
        <w:rPr>
          <w:rFonts w:ascii="Times New Roman" w:hAnsi="Times New Roman" w:cs="Times New Roman"/>
          <w:bCs/>
          <w:sz w:val="24"/>
          <w:szCs w:val="24"/>
        </w:rPr>
        <w:t xml:space="preserve"> borav</w:t>
      </w:r>
      <w:r w:rsidR="00AE58D1">
        <w:rPr>
          <w:rFonts w:ascii="Times New Roman" w:hAnsi="Times New Roman" w:cs="Times New Roman"/>
          <w:bCs/>
          <w:sz w:val="24"/>
          <w:szCs w:val="24"/>
        </w:rPr>
        <w:t xml:space="preserve">ka </w:t>
      </w:r>
      <w:r w:rsidR="00133891">
        <w:rPr>
          <w:rFonts w:ascii="Times New Roman" w:hAnsi="Times New Roman" w:cs="Times New Roman"/>
          <w:bCs/>
          <w:sz w:val="24"/>
          <w:szCs w:val="24"/>
        </w:rPr>
        <w:t>djece predškolske dobi.</w:t>
      </w:r>
    </w:p>
    <w:p w14:paraId="4408004D" w14:textId="77777777" w:rsidR="003C2F0C" w:rsidRDefault="003C2F0C" w:rsidP="00AE58D1">
      <w:pPr>
        <w:jc w:val="both"/>
        <w:rPr>
          <w:rFonts w:ascii="Times New Roman" w:hAnsi="Times New Roman" w:cs="Times New Roman"/>
          <w:b/>
          <w:sz w:val="24"/>
          <w:szCs w:val="24"/>
        </w:rPr>
      </w:pPr>
      <w:r w:rsidRPr="0082227F">
        <w:rPr>
          <w:rFonts w:ascii="Times New Roman" w:hAnsi="Times New Roman" w:cs="Times New Roman"/>
          <w:b/>
          <w:sz w:val="24"/>
          <w:szCs w:val="24"/>
        </w:rPr>
        <w:t xml:space="preserve">RAZLOG ODSTUPANJA OD </w:t>
      </w:r>
      <w:r>
        <w:rPr>
          <w:rFonts w:ascii="Times New Roman" w:hAnsi="Times New Roman" w:cs="Times New Roman"/>
          <w:b/>
          <w:sz w:val="24"/>
          <w:szCs w:val="24"/>
        </w:rPr>
        <w:t xml:space="preserve">FINANCIJSKOG PLANA </w:t>
      </w:r>
      <w:r w:rsidRPr="0082227F">
        <w:rPr>
          <w:rFonts w:ascii="Times New Roman" w:hAnsi="Times New Roman" w:cs="Times New Roman"/>
          <w:b/>
          <w:sz w:val="24"/>
          <w:szCs w:val="24"/>
        </w:rPr>
        <w:t>:</w:t>
      </w:r>
    </w:p>
    <w:p w14:paraId="02005714" w14:textId="532D1CCA" w:rsidR="003C2F0C" w:rsidRPr="006B14E8" w:rsidRDefault="00544670" w:rsidP="00AE58D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Nema odstupanja od plana.Temelj je</w:t>
      </w:r>
      <w:r w:rsidR="003C29FE">
        <w:rPr>
          <w:rFonts w:ascii="Times New Roman" w:eastAsia="Times New Roman" w:hAnsi="Times New Roman" w:cs="Times New Roman"/>
          <w:sz w:val="24"/>
          <w:szCs w:val="24"/>
          <w:lang w:eastAsia="hr-HR"/>
        </w:rPr>
        <w:t xml:space="preserve"> Odluk</w:t>
      </w:r>
      <w:r>
        <w:rPr>
          <w:rFonts w:ascii="Times New Roman" w:eastAsia="Times New Roman" w:hAnsi="Times New Roman" w:cs="Times New Roman"/>
          <w:sz w:val="24"/>
          <w:szCs w:val="24"/>
          <w:lang w:eastAsia="hr-HR"/>
        </w:rPr>
        <w:t>a</w:t>
      </w:r>
      <w:r w:rsidR="003C29FE">
        <w:rPr>
          <w:rFonts w:ascii="Times New Roman" w:eastAsia="Times New Roman" w:hAnsi="Times New Roman" w:cs="Times New Roman"/>
          <w:sz w:val="24"/>
          <w:szCs w:val="24"/>
          <w:lang w:eastAsia="hr-HR"/>
        </w:rPr>
        <w:t xml:space="preserve"> o sufinanciranju programa javnih potreba u predškolskom odgoju i obrazovanju za 2024. godinu.</w:t>
      </w:r>
    </w:p>
    <w:p w14:paraId="3BB825A3" w14:textId="2288C3E5" w:rsidR="003C2F0C" w:rsidRDefault="003C2F0C" w:rsidP="00AE58D1">
      <w:pPr>
        <w:jc w:val="both"/>
        <w:rPr>
          <w:rFonts w:ascii="Times New Roman" w:hAnsi="Times New Roman" w:cs="Times New Roman"/>
          <w:bCs/>
          <w:sz w:val="24"/>
          <w:szCs w:val="24"/>
        </w:rPr>
      </w:pPr>
    </w:p>
    <w:p w14:paraId="73CFEE52" w14:textId="77777777" w:rsidR="003C2F0C" w:rsidRDefault="003C2F0C" w:rsidP="00AE58D1">
      <w:pPr>
        <w:jc w:val="both"/>
        <w:rPr>
          <w:rFonts w:ascii="Times New Roman" w:hAnsi="Times New Roman" w:cs="Times New Roman"/>
          <w:bCs/>
          <w:sz w:val="24"/>
          <w:szCs w:val="24"/>
        </w:rPr>
      </w:pPr>
    </w:p>
    <w:p w14:paraId="67D3640D" w14:textId="21ED63A2" w:rsidR="00133891" w:rsidRPr="00C96940" w:rsidRDefault="008A30E0" w:rsidP="00AE58D1">
      <w:pPr>
        <w:spacing w:after="0" w:line="240" w:lineRule="auto"/>
        <w:jc w:val="both"/>
        <w:rPr>
          <w:rFonts w:ascii="Times New Roman" w:hAnsi="Times New Roman"/>
          <w:sz w:val="24"/>
          <w:szCs w:val="24"/>
        </w:rPr>
      </w:pPr>
      <w:r w:rsidRPr="00C96940">
        <w:rPr>
          <w:rFonts w:ascii="Times New Roman" w:hAnsi="Times New Roman"/>
          <w:b/>
          <w:sz w:val="24"/>
          <w:szCs w:val="24"/>
        </w:rPr>
        <w:t>ZAKONSKE I DRUGE PRAVNE OSNOVE:</w:t>
      </w:r>
      <w:r w:rsidR="00133891" w:rsidRPr="00C96940">
        <w:rPr>
          <w:rFonts w:ascii="Times New Roman" w:hAnsi="Times New Roman"/>
          <w:b/>
          <w:sz w:val="24"/>
          <w:szCs w:val="24"/>
        </w:rPr>
        <w:t xml:space="preserve"> </w:t>
      </w:r>
      <w:r w:rsidR="00133891" w:rsidRPr="00C96940">
        <w:rPr>
          <w:rFonts w:ascii="Times New Roman" w:hAnsi="Times New Roman"/>
          <w:sz w:val="24"/>
          <w:szCs w:val="24"/>
        </w:rPr>
        <w:t>Zakon o odgoju i obrazovanju, NN, 87/08, 86/09, 92/10, 105/10, 90/11, 5/12, 16./12, 86/12, 126/12, 94/13, 152/</w:t>
      </w:r>
      <w:r w:rsidR="00EC28AE">
        <w:rPr>
          <w:rFonts w:ascii="Times New Roman" w:hAnsi="Times New Roman"/>
          <w:sz w:val="24"/>
          <w:szCs w:val="24"/>
        </w:rPr>
        <w:t>14, 7/17, 68/18., 98/19, 64/20., 151/22</w:t>
      </w:r>
      <w:r w:rsidR="00C52383">
        <w:rPr>
          <w:rFonts w:ascii="Times New Roman" w:hAnsi="Times New Roman"/>
          <w:sz w:val="24"/>
          <w:szCs w:val="24"/>
        </w:rPr>
        <w:t>, 156/23.</w:t>
      </w:r>
    </w:p>
    <w:p w14:paraId="2B39E18E" w14:textId="3F3A8B8D" w:rsidR="006B14E8" w:rsidRDefault="006B14E8" w:rsidP="00AE58D1">
      <w:pPr>
        <w:jc w:val="both"/>
        <w:rPr>
          <w:rFonts w:ascii="Times New Roman" w:hAnsi="Times New Roman"/>
          <w:b/>
          <w:sz w:val="24"/>
          <w:szCs w:val="24"/>
        </w:rPr>
      </w:pPr>
    </w:p>
    <w:p w14:paraId="7DC08BE3" w14:textId="77777777" w:rsidR="00EC28AE" w:rsidRDefault="00EC28AE" w:rsidP="0082227F">
      <w:pPr>
        <w:rPr>
          <w:rFonts w:ascii="Times New Roman" w:hAnsi="Times New Roman" w:cs="Times New Roman"/>
          <w:b/>
          <w:sz w:val="24"/>
          <w:szCs w:val="24"/>
        </w:rPr>
      </w:pPr>
    </w:p>
    <w:p w14:paraId="1D7A009C" w14:textId="61FCA57A" w:rsidR="006B14E8" w:rsidRPr="006B14E8" w:rsidRDefault="006B14E8" w:rsidP="006B14E8">
      <w:pPr>
        <w:tabs>
          <w:tab w:val="left" w:pos="5811"/>
        </w:tabs>
        <w:spacing w:after="0" w:line="240" w:lineRule="auto"/>
        <w:rPr>
          <w:rFonts w:ascii="Times New Roman" w:eastAsia="Times New Roman" w:hAnsi="Times New Roman" w:cs="Times New Roman"/>
          <w:sz w:val="24"/>
          <w:szCs w:val="24"/>
          <w:lang w:eastAsia="hr-HR"/>
        </w:rPr>
      </w:pPr>
      <w:r w:rsidRPr="006B14E8">
        <w:rPr>
          <w:rFonts w:ascii="Times New Roman" w:eastAsia="Times New Roman" w:hAnsi="Times New Roman" w:cs="Times New Roman"/>
          <w:sz w:val="24"/>
          <w:szCs w:val="24"/>
          <w:lang w:eastAsia="hr-HR"/>
        </w:rPr>
        <w:t>Predsjednica Školskog odbora :</w:t>
      </w:r>
      <w:r w:rsidRPr="006B14E8">
        <w:rPr>
          <w:rFonts w:ascii="Times New Roman" w:eastAsia="Times New Roman" w:hAnsi="Times New Roman" w:cs="Times New Roman"/>
          <w:sz w:val="24"/>
          <w:szCs w:val="24"/>
          <w:lang w:eastAsia="hr-HR"/>
        </w:rPr>
        <w:tab/>
        <w:t xml:space="preserve">      Ravnateljica:</w:t>
      </w:r>
    </w:p>
    <w:p w14:paraId="6C761AAA" w14:textId="77777777" w:rsidR="006B14E8" w:rsidRPr="006B14E8" w:rsidRDefault="006B14E8" w:rsidP="006B14E8">
      <w:pPr>
        <w:tabs>
          <w:tab w:val="left" w:pos="5811"/>
        </w:tabs>
        <w:spacing w:after="0" w:line="240" w:lineRule="auto"/>
        <w:rPr>
          <w:rFonts w:ascii="Times New Roman" w:eastAsia="Times New Roman" w:hAnsi="Times New Roman" w:cs="Times New Roman"/>
          <w:sz w:val="24"/>
          <w:szCs w:val="24"/>
          <w:lang w:eastAsia="hr-HR"/>
        </w:rPr>
      </w:pPr>
      <w:r w:rsidRPr="006B14E8">
        <w:rPr>
          <w:rFonts w:ascii="Times New Roman" w:eastAsia="Times New Roman" w:hAnsi="Times New Roman" w:cs="Times New Roman"/>
          <w:sz w:val="24"/>
          <w:szCs w:val="24"/>
          <w:lang w:eastAsia="hr-HR"/>
        </w:rPr>
        <w:t xml:space="preserve">                                                     </w:t>
      </w:r>
    </w:p>
    <w:p w14:paraId="09E9DC3B" w14:textId="77777777" w:rsidR="006B14E8" w:rsidRPr="006B14E8" w:rsidRDefault="006B14E8" w:rsidP="006B14E8">
      <w:pPr>
        <w:tabs>
          <w:tab w:val="left" w:pos="5811"/>
        </w:tabs>
        <w:spacing w:after="0" w:line="240" w:lineRule="auto"/>
        <w:rPr>
          <w:rFonts w:ascii="Times New Roman" w:eastAsia="Times New Roman" w:hAnsi="Times New Roman" w:cs="Times New Roman"/>
          <w:sz w:val="24"/>
          <w:szCs w:val="24"/>
          <w:lang w:eastAsia="hr-HR"/>
        </w:rPr>
      </w:pPr>
      <w:r w:rsidRPr="006B14E8">
        <w:rPr>
          <w:rFonts w:ascii="Times New Roman" w:eastAsia="Times New Roman" w:hAnsi="Times New Roman" w:cs="Times New Roman"/>
          <w:sz w:val="24"/>
          <w:szCs w:val="24"/>
          <w:lang w:eastAsia="hr-HR"/>
        </w:rPr>
        <w:t>________________________</w:t>
      </w:r>
      <w:r w:rsidRPr="006B14E8">
        <w:rPr>
          <w:rFonts w:ascii="Times New Roman" w:eastAsia="Times New Roman" w:hAnsi="Times New Roman" w:cs="Times New Roman"/>
          <w:sz w:val="24"/>
          <w:szCs w:val="24"/>
          <w:lang w:eastAsia="hr-HR"/>
        </w:rPr>
        <w:tab/>
        <w:t>__________________</w:t>
      </w:r>
    </w:p>
    <w:p w14:paraId="0CAD93BC" w14:textId="607FFEC4" w:rsidR="00EC28AE" w:rsidRDefault="006B14E8" w:rsidP="00AE0FA9">
      <w:pPr>
        <w:tabs>
          <w:tab w:val="left" w:pos="5811"/>
        </w:tabs>
        <w:spacing w:after="0" w:line="240" w:lineRule="auto"/>
        <w:rPr>
          <w:rFonts w:ascii="Times New Roman" w:eastAsia="Times New Roman" w:hAnsi="Times New Roman" w:cs="Times New Roman"/>
          <w:sz w:val="24"/>
          <w:szCs w:val="24"/>
          <w:lang w:eastAsia="hr-HR"/>
        </w:rPr>
      </w:pPr>
      <w:r w:rsidRPr="006B14E8">
        <w:rPr>
          <w:rFonts w:ascii="Times New Roman" w:eastAsia="Times New Roman" w:hAnsi="Times New Roman" w:cs="Times New Roman"/>
          <w:sz w:val="24"/>
          <w:szCs w:val="24"/>
          <w:lang w:eastAsia="hr-HR"/>
        </w:rPr>
        <w:t xml:space="preserve">        Snježana Supan</w:t>
      </w:r>
      <w:r w:rsidRPr="006B14E8">
        <w:rPr>
          <w:rFonts w:ascii="Times New Roman" w:eastAsia="Times New Roman" w:hAnsi="Times New Roman" w:cs="Times New Roman"/>
          <w:sz w:val="24"/>
          <w:szCs w:val="24"/>
          <w:lang w:eastAsia="hr-HR"/>
        </w:rPr>
        <w:tab/>
        <w:t xml:space="preserve"> </w:t>
      </w:r>
      <w:r w:rsidR="00C52383">
        <w:rPr>
          <w:rFonts w:ascii="Times New Roman" w:eastAsia="Times New Roman" w:hAnsi="Times New Roman" w:cs="Times New Roman"/>
          <w:sz w:val="24"/>
          <w:szCs w:val="24"/>
          <w:lang w:eastAsia="hr-HR"/>
        </w:rPr>
        <w:t>Tihana Tukara, dipl.uč.</w:t>
      </w:r>
    </w:p>
    <w:p w14:paraId="52097ECC" w14:textId="51523F96" w:rsidR="00EC28AE" w:rsidRDefault="00EC28AE" w:rsidP="00AE0FA9">
      <w:pPr>
        <w:tabs>
          <w:tab w:val="left" w:pos="5811"/>
        </w:tabs>
        <w:spacing w:after="0" w:line="240" w:lineRule="auto"/>
        <w:rPr>
          <w:rFonts w:ascii="Times New Roman" w:eastAsia="Times New Roman" w:hAnsi="Times New Roman" w:cs="Times New Roman"/>
          <w:sz w:val="24"/>
          <w:szCs w:val="24"/>
          <w:lang w:eastAsia="hr-HR"/>
        </w:rPr>
      </w:pPr>
    </w:p>
    <w:p w14:paraId="5B5E3169" w14:textId="58B03AD3" w:rsidR="00EC28AE" w:rsidRDefault="00EC28AE" w:rsidP="00AE0FA9">
      <w:pPr>
        <w:tabs>
          <w:tab w:val="left" w:pos="5811"/>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KLASA: </w:t>
      </w:r>
    </w:p>
    <w:p w14:paraId="16EA0F55" w14:textId="7BCD9D85" w:rsidR="00EC28AE" w:rsidRDefault="00EC28AE" w:rsidP="00AE0FA9">
      <w:pPr>
        <w:tabs>
          <w:tab w:val="left" w:pos="5811"/>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w:t>
      </w:r>
    </w:p>
    <w:p w14:paraId="472D0EC6" w14:textId="269C89B6" w:rsidR="00EC28AE" w:rsidRDefault="00EC28AE" w:rsidP="00AE0FA9">
      <w:pPr>
        <w:tabs>
          <w:tab w:val="left" w:pos="5811"/>
        </w:tabs>
        <w:spacing w:after="0" w:line="240" w:lineRule="auto"/>
        <w:rPr>
          <w:rFonts w:ascii="Times New Roman" w:eastAsia="Times New Roman" w:hAnsi="Times New Roman" w:cs="Times New Roman"/>
          <w:sz w:val="24"/>
          <w:szCs w:val="24"/>
          <w:lang w:eastAsia="hr-HR"/>
        </w:rPr>
      </w:pPr>
    </w:p>
    <w:p w14:paraId="5E5BE567" w14:textId="70CB279E" w:rsidR="00EC28AE" w:rsidRPr="00AE0FA9" w:rsidRDefault="00EC28AE" w:rsidP="00AE0FA9">
      <w:pPr>
        <w:tabs>
          <w:tab w:val="left" w:pos="5811"/>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Sirač, </w:t>
      </w:r>
    </w:p>
    <w:sectPr w:rsidR="00EC28AE" w:rsidRPr="00AE0F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4C3E"/>
    <w:multiLevelType w:val="hybridMultilevel"/>
    <w:tmpl w:val="F782E366"/>
    <w:lvl w:ilvl="0" w:tplc="FDF6822A">
      <w:start w:val="95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D896839"/>
    <w:multiLevelType w:val="hybridMultilevel"/>
    <w:tmpl w:val="03FADDA4"/>
    <w:lvl w:ilvl="0" w:tplc="4CF4A0A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43442AE"/>
    <w:multiLevelType w:val="hybridMultilevel"/>
    <w:tmpl w:val="F18AF46C"/>
    <w:lvl w:ilvl="0" w:tplc="98126422">
      <w:start w:val="2"/>
      <w:numFmt w:val="bullet"/>
      <w:lvlText w:val="-"/>
      <w:lvlJc w:val="left"/>
      <w:pPr>
        <w:ind w:left="786" w:hanging="360"/>
      </w:pPr>
      <w:rPr>
        <w:rFonts w:ascii="Times New Roman" w:eastAsia="Calibri" w:hAnsi="Times New Roman" w:cs="Times New Roman" w:hint="default"/>
      </w:rPr>
    </w:lvl>
    <w:lvl w:ilvl="1" w:tplc="041A0003">
      <w:start w:val="1"/>
      <w:numFmt w:val="bullet"/>
      <w:lvlText w:val="o"/>
      <w:lvlJc w:val="left"/>
      <w:pPr>
        <w:ind w:left="1506" w:hanging="360"/>
      </w:pPr>
      <w:rPr>
        <w:rFonts w:ascii="Courier New" w:hAnsi="Courier New" w:cs="Courier New" w:hint="default"/>
      </w:rPr>
    </w:lvl>
    <w:lvl w:ilvl="2" w:tplc="041A0005">
      <w:start w:val="1"/>
      <w:numFmt w:val="bullet"/>
      <w:lvlText w:val=""/>
      <w:lvlJc w:val="left"/>
      <w:pPr>
        <w:ind w:left="2226" w:hanging="360"/>
      </w:pPr>
      <w:rPr>
        <w:rFonts w:ascii="Wingdings" w:hAnsi="Wingdings" w:hint="default"/>
      </w:rPr>
    </w:lvl>
    <w:lvl w:ilvl="3" w:tplc="041A0001">
      <w:start w:val="1"/>
      <w:numFmt w:val="bullet"/>
      <w:lvlText w:val=""/>
      <w:lvlJc w:val="left"/>
      <w:pPr>
        <w:ind w:left="2946" w:hanging="360"/>
      </w:pPr>
      <w:rPr>
        <w:rFonts w:ascii="Symbol" w:hAnsi="Symbol" w:hint="default"/>
      </w:rPr>
    </w:lvl>
    <w:lvl w:ilvl="4" w:tplc="041A0003">
      <w:start w:val="1"/>
      <w:numFmt w:val="bullet"/>
      <w:lvlText w:val="o"/>
      <w:lvlJc w:val="left"/>
      <w:pPr>
        <w:ind w:left="3666" w:hanging="360"/>
      </w:pPr>
      <w:rPr>
        <w:rFonts w:ascii="Courier New" w:hAnsi="Courier New" w:cs="Courier New" w:hint="default"/>
      </w:rPr>
    </w:lvl>
    <w:lvl w:ilvl="5" w:tplc="041A0005">
      <w:start w:val="1"/>
      <w:numFmt w:val="bullet"/>
      <w:lvlText w:val=""/>
      <w:lvlJc w:val="left"/>
      <w:pPr>
        <w:ind w:left="4386" w:hanging="360"/>
      </w:pPr>
      <w:rPr>
        <w:rFonts w:ascii="Wingdings" w:hAnsi="Wingdings" w:hint="default"/>
      </w:rPr>
    </w:lvl>
    <w:lvl w:ilvl="6" w:tplc="041A0001">
      <w:start w:val="1"/>
      <w:numFmt w:val="bullet"/>
      <w:lvlText w:val=""/>
      <w:lvlJc w:val="left"/>
      <w:pPr>
        <w:ind w:left="5106" w:hanging="360"/>
      </w:pPr>
      <w:rPr>
        <w:rFonts w:ascii="Symbol" w:hAnsi="Symbol" w:hint="default"/>
      </w:rPr>
    </w:lvl>
    <w:lvl w:ilvl="7" w:tplc="041A0003">
      <w:start w:val="1"/>
      <w:numFmt w:val="bullet"/>
      <w:lvlText w:val="o"/>
      <w:lvlJc w:val="left"/>
      <w:pPr>
        <w:ind w:left="5826" w:hanging="360"/>
      </w:pPr>
      <w:rPr>
        <w:rFonts w:ascii="Courier New" w:hAnsi="Courier New" w:cs="Courier New" w:hint="default"/>
      </w:rPr>
    </w:lvl>
    <w:lvl w:ilvl="8" w:tplc="041A0005">
      <w:start w:val="1"/>
      <w:numFmt w:val="bullet"/>
      <w:lvlText w:val=""/>
      <w:lvlJc w:val="left"/>
      <w:pPr>
        <w:ind w:left="654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4E"/>
    <w:rsid w:val="0006170E"/>
    <w:rsid w:val="00062F19"/>
    <w:rsid w:val="000D3318"/>
    <w:rsid w:val="000D61EF"/>
    <w:rsid w:val="000E7AD8"/>
    <w:rsid w:val="00101AD5"/>
    <w:rsid w:val="00133891"/>
    <w:rsid w:val="00184B56"/>
    <w:rsid w:val="002038F1"/>
    <w:rsid w:val="00213209"/>
    <w:rsid w:val="00257B81"/>
    <w:rsid w:val="00267BA0"/>
    <w:rsid w:val="00275066"/>
    <w:rsid w:val="003859A5"/>
    <w:rsid w:val="003A231E"/>
    <w:rsid w:val="003C29FE"/>
    <w:rsid w:val="003C2F0C"/>
    <w:rsid w:val="003E1901"/>
    <w:rsid w:val="004078EF"/>
    <w:rsid w:val="00424801"/>
    <w:rsid w:val="00424EF2"/>
    <w:rsid w:val="00432D22"/>
    <w:rsid w:val="0046756D"/>
    <w:rsid w:val="004746F8"/>
    <w:rsid w:val="00477755"/>
    <w:rsid w:val="00482F21"/>
    <w:rsid w:val="00484266"/>
    <w:rsid w:val="0049089E"/>
    <w:rsid w:val="004B294C"/>
    <w:rsid w:val="00522DF5"/>
    <w:rsid w:val="00541E2F"/>
    <w:rsid w:val="00544670"/>
    <w:rsid w:val="00581234"/>
    <w:rsid w:val="005957AE"/>
    <w:rsid w:val="005A3A9D"/>
    <w:rsid w:val="005B24CE"/>
    <w:rsid w:val="005B330E"/>
    <w:rsid w:val="005E3834"/>
    <w:rsid w:val="005E4BC1"/>
    <w:rsid w:val="006006D4"/>
    <w:rsid w:val="00657E94"/>
    <w:rsid w:val="00690A3F"/>
    <w:rsid w:val="00691296"/>
    <w:rsid w:val="006B14E8"/>
    <w:rsid w:val="006B29BA"/>
    <w:rsid w:val="006C0A37"/>
    <w:rsid w:val="006F4AA9"/>
    <w:rsid w:val="00707BE5"/>
    <w:rsid w:val="0077095F"/>
    <w:rsid w:val="007A7C14"/>
    <w:rsid w:val="007C231D"/>
    <w:rsid w:val="00803BF5"/>
    <w:rsid w:val="00810405"/>
    <w:rsid w:val="0082227F"/>
    <w:rsid w:val="008841EE"/>
    <w:rsid w:val="0088725E"/>
    <w:rsid w:val="008A2321"/>
    <w:rsid w:val="008A30E0"/>
    <w:rsid w:val="008A67E2"/>
    <w:rsid w:val="008D601C"/>
    <w:rsid w:val="008E53F8"/>
    <w:rsid w:val="008E7FFA"/>
    <w:rsid w:val="009747B0"/>
    <w:rsid w:val="009756B4"/>
    <w:rsid w:val="009C0762"/>
    <w:rsid w:val="009D2EE2"/>
    <w:rsid w:val="009F1901"/>
    <w:rsid w:val="00A7251B"/>
    <w:rsid w:val="00A75057"/>
    <w:rsid w:val="00AA47CF"/>
    <w:rsid w:val="00AD604E"/>
    <w:rsid w:val="00AE0FA9"/>
    <w:rsid w:val="00AE58D1"/>
    <w:rsid w:val="00B300D2"/>
    <w:rsid w:val="00B66482"/>
    <w:rsid w:val="00B875DF"/>
    <w:rsid w:val="00BA5372"/>
    <w:rsid w:val="00BE4245"/>
    <w:rsid w:val="00BF16F7"/>
    <w:rsid w:val="00BF1E3B"/>
    <w:rsid w:val="00C14419"/>
    <w:rsid w:val="00C20C42"/>
    <w:rsid w:val="00C32417"/>
    <w:rsid w:val="00C441A9"/>
    <w:rsid w:val="00C52383"/>
    <w:rsid w:val="00C96940"/>
    <w:rsid w:val="00D12352"/>
    <w:rsid w:val="00D27E17"/>
    <w:rsid w:val="00D43186"/>
    <w:rsid w:val="00D66471"/>
    <w:rsid w:val="00D9567C"/>
    <w:rsid w:val="00DA098E"/>
    <w:rsid w:val="00DA20A8"/>
    <w:rsid w:val="00DA420D"/>
    <w:rsid w:val="00DE7282"/>
    <w:rsid w:val="00E26F23"/>
    <w:rsid w:val="00E35922"/>
    <w:rsid w:val="00E42E28"/>
    <w:rsid w:val="00EA2E77"/>
    <w:rsid w:val="00EB5609"/>
    <w:rsid w:val="00EB6EED"/>
    <w:rsid w:val="00EC28AE"/>
    <w:rsid w:val="00EE224C"/>
    <w:rsid w:val="00EE2749"/>
    <w:rsid w:val="00F02753"/>
    <w:rsid w:val="00F04592"/>
    <w:rsid w:val="00F049D5"/>
    <w:rsid w:val="00F4203E"/>
    <w:rsid w:val="00F80250"/>
    <w:rsid w:val="00F85139"/>
    <w:rsid w:val="00F8780B"/>
    <w:rsid w:val="00FA41FB"/>
    <w:rsid w:val="00FD187A"/>
    <w:rsid w:val="00FE638E"/>
    <w:rsid w:val="00FF1A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143C"/>
  <w15:chartTrackingRefBased/>
  <w15:docId w15:val="{C2E0FC19-DACF-4424-8AAC-22AFF778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8AE"/>
  </w:style>
  <w:style w:type="paragraph" w:styleId="Naslov8">
    <w:name w:val="heading 8"/>
    <w:basedOn w:val="Normal"/>
    <w:next w:val="Normal"/>
    <w:link w:val="Naslov8Char"/>
    <w:uiPriority w:val="9"/>
    <w:unhideWhenUsed/>
    <w:qFormat/>
    <w:rsid w:val="00D27E17"/>
    <w:pPr>
      <w:keepNext/>
      <w:keepLines/>
      <w:overflowPunct w:val="0"/>
      <w:autoSpaceDE w:val="0"/>
      <w:autoSpaceDN w:val="0"/>
      <w:adjustRightInd w:val="0"/>
      <w:spacing w:after="120" w:line="240" w:lineRule="auto"/>
      <w:jc w:val="both"/>
      <w:textAlignment w:val="baseline"/>
      <w:outlineLvl w:val="7"/>
    </w:pPr>
    <w:rPr>
      <w:rFonts w:ascii="Times New Roman" w:eastAsia="Times New Roman" w:hAnsi="Times New Roman" w:cs="Times New Roman"/>
      <w:b/>
      <w:szCs w:val="20"/>
      <w:lang w:val="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3E19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8Char">
    <w:name w:val="Naslov 8 Char"/>
    <w:basedOn w:val="Zadanifontodlomka"/>
    <w:link w:val="Naslov8"/>
    <w:uiPriority w:val="9"/>
    <w:rsid w:val="00D27E17"/>
    <w:rPr>
      <w:rFonts w:ascii="Times New Roman" w:eastAsia="Times New Roman" w:hAnsi="Times New Roman" w:cs="Times New Roman"/>
      <w:b/>
      <w:szCs w:val="20"/>
      <w:lang w:val="sl-SI"/>
    </w:rPr>
  </w:style>
  <w:style w:type="paragraph" w:customStyle="1" w:styleId="CellHeader">
    <w:name w:val="CellHeader"/>
    <w:basedOn w:val="Normal"/>
    <w:qFormat/>
    <w:rsid w:val="005E4BC1"/>
    <w:pPr>
      <w:overflowPunct w:val="0"/>
      <w:autoSpaceDE w:val="0"/>
      <w:autoSpaceDN w:val="0"/>
      <w:adjustRightInd w:val="0"/>
      <w:spacing w:after="120" w:line="240" w:lineRule="auto"/>
      <w:jc w:val="both"/>
      <w:textAlignment w:val="baseline"/>
    </w:pPr>
    <w:rPr>
      <w:rFonts w:ascii="Times New Roman" w:eastAsia="Times New Roman" w:hAnsi="Times New Roman" w:cs="Arial"/>
      <w:bCs/>
      <w:sz w:val="20"/>
      <w:lang w:val="sl-SI" w:eastAsia="hr-HR"/>
    </w:rPr>
  </w:style>
  <w:style w:type="table" w:customStyle="1" w:styleId="StilTablice">
    <w:name w:val="StilTablice"/>
    <w:basedOn w:val="Obinatablica"/>
    <w:uiPriority w:val="99"/>
    <w:rsid w:val="005E4BC1"/>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styleId="Odlomakpopisa">
    <w:name w:val="List Paragraph"/>
    <w:basedOn w:val="Normal"/>
    <w:uiPriority w:val="34"/>
    <w:qFormat/>
    <w:rsid w:val="00DE7282"/>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11796">
      <w:bodyDiv w:val="1"/>
      <w:marLeft w:val="0"/>
      <w:marRight w:val="0"/>
      <w:marTop w:val="0"/>
      <w:marBottom w:val="0"/>
      <w:divBdr>
        <w:top w:val="none" w:sz="0" w:space="0" w:color="auto"/>
        <w:left w:val="none" w:sz="0" w:space="0" w:color="auto"/>
        <w:bottom w:val="none" w:sz="0" w:space="0" w:color="auto"/>
        <w:right w:val="none" w:sz="0" w:space="0" w:color="auto"/>
      </w:divBdr>
    </w:div>
    <w:div w:id="104683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76E6C-1F85-45ED-BB79-FB1D0864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Pages>
  <Words>1823</Words>
  <Characters>10392</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Feher</dc:creator>
  <cp:keywords/>
  <dc:description/>
  <cp:lastModifiedBy>Mirjana</cp:lastModifiedBy>
  <cp:revision>22</cp:revision>
  <cp:lastPrinted>2024-11-22T11:37:00Z</cp:lastPrinted>
  <dcterms:created xsi:type="dcterms:W3CDTF">2024-11-20T08:21:00Z</dcterms:created>
  <dcterms:modified xsi:type="dcterms:W3CDTF">2024-11-22T11:41:00Z</dcterms:modified>
</cp:coreProperties>
</file>